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40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[Instructions</w:t>
      </w:r>
      <w:r>
        <w:rPr/>
        <w:t> for</w:t>
      </w:r>
      <w:r>
        <w:rPr>
          <w:spacing w:val="-1"/>
        </w:rPr>
        <w:t> </w:t>
      </w:r>
      <w:r>
        <w:rPr/>
        <w:t>using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Model</w:t>
      </w:r>
      <w:r>
        <w:rPr/>
        <w:t>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Studies</w:t>
      </w:r>
      <w:r>
        <w:rPr/>
        <w:t> </w:t>
      </w:r>
      <w:r>
        <w:rPr>
          <w:spacing w:val="-1"/>
        </w:rPr>
        <w:t>Agreement (Federal) template</w:t>
      </w:r>
      <w:r>
        <w:rPr>
          <w:rFonts w:ascii="Times New Roman"/>
          <w:b w:val="0"/>
          <w:spacing w:val="-1"/>
        </w:rPr>
        <w:t>:</w:t>
      </w:r>
    </w:p>
    <w:p>
      <w:pPr>
        <w:pStyle w:val="BodyText"/>
        <w:spacing w:line="248" w:lineRule="auto" w:before="7"/>
        <w:ind w:right="168"/>
        <w:jc w:val="left"/>
      </w:pPr>
      <w:r>
        <w:rPr>
          <w:spacing w:val="-2"/>
        </w:rPr>
        <w:t>Insert</w:t>
      </w:r>
      <w:r>
        <w:rPr/>
        <w:t> the</w:t>
      </w:r>
      <w:r>
        <w:rPr>
          <w:spacing w:val="-1"/>
        </w:rPr>
        <w:t> requested</w:t>
      </w:r>
      <w:r>
        <w:rPr/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any</w:t>
      </w:r>
      <w:r>
        <w:rPr>
          <w:spacing w:val="-8"/>
        </w:rPr>
        <w:t> </w:t>
      </w:r>
      <w:r>
        <w:rPr>
          <w:spacing w:val="-1"/>
        </w:rPr>
        <w:t>place that</w:t>
      </w:r>
      <w:r>
        <w:rPr/>
        <w:t> is </w:t>
      </w:r>
      <w:r>
        <w:rPr>
          <w:spacing w:val="-1"/>
        </w:rPr>
        <w:t>bracketed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bolded.</w:t>
      </w:r>
      <w:r>
        <w:rPr>
          <w:spacing w:val="60"/>
        </w:rPr>
        <w:t> </w:t>
      </w:r>
      <w:r>
        <w:rPr>
          <w:spacing w:val="-3"/>
        </w:rPr>
        <w:t>If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bracketed</w:t>
      </w:r>
      <w:r>
        <w:rPr/>
        <w:t> </w:t>
      </w:r>
      <w:r>
        <w:rPr>
          <w:spacing w:val="-1"/>
        </w:rPr>
        <w:t>and</w:t>
      </w:r>
      <w:r>
        <w:rPr>
          <w:spacing w:val="87"/>
        </w:rPr>
        <w:t> </w:t>
      </w:r>
      <w:r>
        <w:rPr>
          <w:spacing w:val="-1"/>
        </w:rPr>
        <w:t>bolded</w:t>
      </w:r>
      <w:r>
        <w:rPr/>
        <w:t> </w:t>
      </w:r>
      <w:r>
        <w:rPr>
          <w:spacing w:val="-1"/>
        </w:rPr>
        <w:t>language contains</w:t>
      </w:r>
      <w:r>
        <w:rPr/>
        <w:t> </w:t>
      </w:r>
      <w:r>
        <w:rPr>
          <w:spacing w:val="-1"/>
        </w:rPr>
        <w:t>instructions</w:t>
      </w:r>
      <w:r>
        <w:rPr/>
        <w:t> </w:t>
      </w:r>
      <w:r>
        <w:rPr>
          <w:spacing w:val="-1"/>
        </w:rPr>
        <w:t>(including</w:t>
      </w:r>
      <w:r>
        <w:rPr>
          <w:spacing w:val="-3"/>
        </w:rPr>
        <w:t> </w:t>
      </w:r>
      <w:r>
        <w:rPr/>
        <w:t>this </w:t>
      </w:r>
      <w:r>
        <w:rPr>
          <w:spacing w:val="-1"/>
        </w:rPr>
        <w:t>paragraph),</w:t>
      </w:r>
      <w:r>
        <w:rPr/>
        <w:t> </w:t>
      </w:r>
      <w:r>
        <w:rPr>
          <w:rFonts w:ascii="Times New Roman"/>
          <w:b/>
        </w:rPr>
      </w:r>
      <w:r>
        <w:rPr>
          <w:rFonts w:ascii="Times New Roman"/>
          <w:b/>
          <w:spacing w:val="-1"/>
          <w:u w:val="thick" w:color="000000"/>
        </w:rPr>
        <w:t>delete </w:t>
      </w:r>
      <w:r>
        <w:rPr>
          <w:rFonts w:ascii="Times New Roman"/>
          <w:b/>
          <w:spacing w:val="-1"/>
        </w:rPr>
      </w:r>
      <w:r>
        <w:rPr/>
        <w:t>the</w:t>
      </w:r>
      <w:r>
        <w:rPr>
          <w:spacing w:val="-1"/>
        </w:rPr>
        <w:t> instructions</w:t>
      </w:r>
      <w:r>
        <w:rPr/>
        <w:t> </w:t>
      </w:r>
      <w:r>
        <w:rPr>
          <w:spacing w:val="-1"/>
        </w:rPr>
        <w:t>before</w:t>
      </w:r>
      <w:r>
        <w:rPr>
          <w:spacing w:val="95"/>
        </w:rPr>
        <w:t> </w:t>
      </w:r>
      <w:r>
        <w:rPr/>
        <w:t>submitting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draft</w:t>
      </w:r>
      <w:r>
        <w:rPr/>
        <w:t> </w:t>
      </w:r>
      <w:r>
        <w:rPr>
          <w:spacing w:val="-1"/>
        </w:rPr>
        <w:t>agreement</w:t>
      </w:r>
      <w:r>
        <w:rPr/>
        <w:t> </w:t>
      </w:r>
      <w:r>
        <w:rPr>
          <w:spacing w:val="-1"/>
        </w:rPr>
        <w:t>for review </w:t>
      </w:r>
      <w:r>
        <w:rPr/>
        <w:t>or</w:t>
      </w:r>
      <w:r>
        <w:rPr>
          <w:spacing w:val="-1"/>
        </w:rPr>
        <w:t> signing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agreement.]</w:t>
      </w:r>
    </w:p>
    <w:p>
      <w:pPr>
        <w:pStyle w:val="BodyText"/>
        <w:spacing w:line="566" w:lineRule="exact" w:before="52"/>
        <w:ind w:left="2659" w:right="2597"/>
        <w:jc w:val="center"/>
      </w:pPr>
      <w:r>
        <w:rPr>
          <w:spacing w:val="-1"/>
        </w:rPr>
        <w:t>MEMORANDUM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UNDERSTANDING</w:t>
      </w:r>
      <w:r>
        <w:rPr>
          <w:spacing w:val="30"/>
        </w:rPr>
        <w:t> </w:t>
      </w:r>
      <w:r>
        <w:rPr>
          <w:spacing w:val="-1"/>
        </w:rPr>
        <w:t>THROUGH </w:t>
      </w:r>
      <w:r>
        <w:rPr>
          <w:spacing w:val="-2"/>
        </w:rPr>
        <w:t>WHICH</w:t>
      </w:r>
    </w:p>
    <w:p>
      <w:pPr>
        <w:pStyle w:val="Heading2"/>
        <w:spacing w:line="222" w:lineRule="exact"/>
        <w:ind w:left="58" w:right="0"/>
        <w:jc w:val="center"/>
        <w:rPr>
          <w:b w:val="0"/>
          <w:bCs w:val="0"/>
          <w:i w:val="0"/>
        </w:rPr>
      </w:pPr>
      <w:r>
        <w:rPr>
          <w:i/>
        </w:rPr>
        <w:t>[name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other</w:t>
      </w:r>
      <w:r>
        <w:rPr>
          <w:i/>
        </w:rPr>
        <w:t> </w:t>
      </w:r>
      <w:r>
        <w:rPr>
          <w:i/>
          <w:spacing w:val="-1"/>
        </w:rPr>
        <w:t>party]</w:t>
      </w:r>
      <w:r>
        <w:rPr>
          <w:b w:val="0"/>
          <w:i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BodyText"/>
        <w:spacing w:line="240" w:lineRule="auto"/>
        <w:ind w:left="57" w:right="0"/>
        <w:jc w:val="center"/>
      </w:pPr>
      <w:r>
        <w:rPr>
          <w:spacing w:val="-3"/>
        </w:rPr>
        <w:t>IS</w:t>
      </w:r>
      <w:r>
        <w:rPr/>
        <w:t> </w:t>
      </w:r>
      <w:r>
        <w:rPr>
          <w:spacing w:val="-2"/>
        </w:rPr>
        <w:t>PURCHASING</w:t>
      </w:r>
      <w:r>
        <w:rPr/>
      </w:r>
    </w:p>
    <w:p>
      <w:pPr>
        <w:pStyle w:val="Heading2"/>
        <w:spacing w:line="240" w:lineRule="auto" w:before="7"/>
        <w:ind w:left="58" w:right="0"/>
        <w:jc w:val="center"/>
        <w:rPr>
          <w:b w:val="0"/>
          <w:bCs w:val="0"/>
          <w:i w:val="0"/>
        </w:rPr>
      </w:pPr>
      <w:r>
        <w:rPr>
          <w:i/>
          <w:spacing w:val="-1"/>
        </w:rPr>
        <w:t>[state </w:t>
      </w:r>
      <w:r>
        <w:rPr>
          <w:i/>
        </w:rPr>
        <w:t>what </w:t>
      </w:r>
      <w:r>
        <w:rPr>
          <w:i/>
          <w:spacing w:val="-1"/>
        </w:rPr>
        <w:t>they </w:t>
      </w:r>
      <w:r>
        <w:rPr>
          <w:i/>
        </w:rPr>
        <w:t>are</w:t>
      </w:r>
      <w:r>
        <w:rPr>
          <w:i/>
          <w:spacing w:val="-1"/>
        </w:rPr>
        <w:t> purchasing]</w:t>
      </w:r>
      <w:r>
        <w:rPr>
          <w:b w:val="0"/>
          <w:i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BodyText"/>
        <w:spacing w:line="240" w:lineRule="auto"/>
        <w:ind w:left="57" w:right="0"/>
        <w:jc w:val="center"/>
      </w:pPr>
      <w:r>
        <w:rPr>
          <w:spacing w:val="-1"/>
        </w:rPr>
        <w:t>FROM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2"/>
        <w:spacing w:line="240" w:lineRule="auto"/>
        <w:ind w:left="60" w:right="0"/>
        <w:jc w:val="center"/>
        <w:rPr>
          <w:b w:val="0"/>
          <w:bCs w:val="0"/>
          <w:i w:val="0"/>
        </w:rPr>
      </w:pPr>
      <w:r>
        <w:rPr>
          <w:i/>
        </w:rPr>
        <w:t>[name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your</w:t>
      </w:r>
      <w:r>
        <w:rPr>
          <w:i/>
        </w:rPr>
        <w:t> </w:t>
      </w:r>
      <w:r>
        <w:rPr>
          <w:i/>
          <w:spacing w:val="-1"/>
        </w:rPr>
        <w:t>operating</w:t>
      </w:r>
      <w:r>
        <w:rPr>
          <w:i/>
        </w:rPr>
        <w:t> unit]</w:t>
      </w:r>
      <w:r>
        <w:rPr>
          <w:b w:val="0"/>
          <w:i w:val="0"/>
        </w:rPr>
      </w:r>
    </w:p>
    <w:p>
      <w:pPr>
        <w:pStyle w:val="BodyText"/>
        <w:spacing w:line="240" w:lineRule="auto" w:before="2"/>
        <w:ind w:left="57" w:right="0"/>
        <w:jc w:val="center"/>
      </w:pPr>
      <w:r>
        <w:rPr>
          <w:spacing w:val="-1"/>
        </w:rPr>
        <w:t>U.S.</w:t>
      </w:r>
      <w:r>
        <w:rPr/>
        <w:t> </w:t>
      </w:r>
      <w:r>
        <w:rPr>
          <w:spacing w:val="-1"/>
        </w:rPr>
        <w:t>DEPARTMENT OF</w:t>
      </w:r>
      <w:r>
        <w:rPr>
          <w:spacing w:val="-2"/>
        </w:rPr>
        <w:t> </w:t>
      </w:r>
      <w:r>
        <w:rPr>
          <w:spacing w:val="-1"/>
        </w:rPr>
        <w:t>COMMERCE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tabs>
          <w:tab w:pos="1955" w:val="left" w:leader="none"/>
        </w:tabs>
        <w:spacing w:line="240" w:lineRule="auto"/>
        <w:ind w:left="57" w:right="0"/>
        <w:jc w:val="center"/>
        <w:rPr>
          <w:b w:val="0"/>
          <w:bCs w:val="0"/>
        </w:rPr>
      </w:pPr>
      <w:r>
        <w:rPr>
          <w:spacing w:val="-1"/>
        </w:rPr>
        <w:t>Agreement No.</w:t>
      </w:r>
      <w:r>
        <w:rPr>
          <w:u w:val="single" w:color="000000"/>
        </w:rPr>
        <w:t> </w:t>
        <w:tab/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315" w:val="left" w:leader="none"/>
        </w:tabs>
        <w:spacing w:line="240" w:lineRule="auto" w:before="69" w:after="0"/>
        <w:ind w:left="314" w:right="0" w:hanging="194"/>
        <w:jc w:val="left"/>
      </w:pPr>
      <w:r>
        <w:rPr>
          <w:spacing w:val="-2"/>
          <w:u w:val="single" w:color="000000"/>
        </w:rPr>
        <w:t>PARTIES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PURPOSE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46" w:lineRule="auto" w:before="69"/>
        <w:ind w:left="119" w:right="2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Memorandum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Understanding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(MOU) establishes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between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[name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71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other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party]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b/>
          <w:i/>
          <w:sz w:val="24"/>
        </w:rPr>
        <w:t>[name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"/>
          <w:sz w:val="24"/>
        </w:rPr>
        <w:t> DOC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office]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U.S.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Commerce (DOC),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75"/>
          <w:sz w:val="24"/>
        </w:rPr>
        <w:t> </w:t>
      </w:r>
      <w:r>
        <w:rPr>
          <w:rFonts w:ascii="Times New Roman"/>
          <w:b/>
          <w:i/>
          <w:sz w:val="24"/>
        </w:rPr>
        <w:t>[name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"/>
          <w:sz w:val="24"/>
        </w:rPr>
        <w:t> other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party]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pay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b/>
          <w:i/>
          <w:sz w:val="24"/>
        </w:rPr>
        <w:t>[name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"/>
          <w:sz w:val="24"/>
        </w:rPr>
        <w:t> DOC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office] </w:t>
      </w:r>
      <w:r>
        <w:rPr>
          <w:rFonts w:ascii="Times New Roman"/>
          <w:spacing w:val="-1"/>
          <w:sz w:val="24"/>
        </w:rPr>
        <w:t>for </w:t>
      </w:r>
      <w:r>
        <w:rPr>
          <w:rFonts w:ascii="Times New Roman"/>
          <w:b/>
          <w:i/>
          <w:spacing w:val="-1"/>
          <w:sz w:val="24"/>
        </w:rPr>
        <w:t>[provide </w:t>
      </w:r>
      <w:r>
        <w:rPr>
          <w:rFonts w:ascii="Times New Roman"/>
          <w:b/>
          <w:i/>
          <w:sz w:val="24"/>
        </w:rPr>
        <w:t>a </w:t>
      </w:r>
      <w:r>
        <w:rPr>
          <w:rFonts w:ascii="Times New Roman"/>
          <w:b/>
          <w:i/>
          <w:spacing w:val="-1"/>
          <w:sz w:val="24"/>
        </w:rPr>
        <w:t>general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description</w:t>
      </w:r>
      <w:r>
        <w:rPr>
          <w:rFonts w:ascii="Times New Roman"/>
          <w:b/>
          <w:i/>
          <w:sz w:val="24"/>
        </w:rPr>
        <w:t> of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85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good/service for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which</w:t>
      </w:r>
      <w:r>
        <w:rPr>
          <w:rFonts w:ascii="Times New Roman"/>
          <w:b/>
          <w:i/>
          <w:sz w:val="24"/>
        </w:rPr>
        <w:t> the</w:t>
      </w:r>
      <w:r>
        <w:rPr>
          <w:rFonts w:ascii="Times New Roman"/>
          <w:b/>
          <w:i/>
          <w:spacing w:val="-1"/>
          <w:sz w:val="24"/>
        </w:rPr>
        <w:t> other</w:t>
      </w:r>
      <w:r>
        <w:rPr>
          <w:rFonts w:ascii="Times New Roman"/>
          <w:b/>
          <w:i/>
          <w:sz w:val="24"/>
        </w:rPr>
        <w:t> party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is </w:t>
      </w:r>
      <w:r>
        <w:rPr>
          <w:rFonts w:ascii="Times New Roman"/>
          <w:b/>
          <w:i/>
          <w:spacing w:val="-1"/>
          <w:sz w:val="24"/>
        </w:rPr>
        <w:t>paying].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389" w:val="left" w:leader="none"/>
        </w:tabs>
        <w:spacing w:line="240" w:lineRule="auto" w:before="0" w:after="0"/>
        <w:ind w:left="388" w:right="0" w:hanging="268"/>
        <w:jc w:val="left"/>
      </w:pPr>
      <w:r>
        <w:rPr>
          <w:spacing w:val="-2"/>
          <w:u w:val="single" w:color="000000"/>
        </w:rPr>
        <w:t>AUTHORITY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9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authorities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 </w:t>
      </w:r>
      <w:r>
        <w:rPr>
          <w:rFonts w:ascii="Times New Roman"/>
          <w:b/>
          <w:i/>
          <w:sz w:val="24"/>
        </w:rPr>
        <w:t>[name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"/>
          <w:sz w:val="24"/>
        </w:rPr>
        <w:t> other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party]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DOC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enter </w:t>
      </w:r>
      <w:r>
        <w:rPr>
          <w:rFonts w:ascii="Times New Roman"/>
          <w:sz w:val="24"/>
        </w:rPr>
        <w:t>into this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are:</w:t>
      </w:r>
      <w:r>
        <w:rPr>
          <w:rFonts w:ascii="Times New Roman"/>
          <w:sz w:val="24"/>
        </w:rPr>
      </w:r>
    </w:p>
    <w:p>
      <w:pPr>
        <w:pStyle w:val="BodyText"/>
        <w:numPr>
          <w:ilvl w:val="1"/>
          <w:numId w:val="1"/>
        </w:numPr>
        <w:tabs>
          <w:tab w:pos="1539" w:val="left" w:leader="none"/>
        </w:tabs>
        <w:spacing w:line="245" w:lineRule="auto" w:before="30" w:after="0"/>
        <w:ind w:left="1200" w:right="168" w:firstLine="0"/>
        <w:jc w:val="left"/>
      </w:pPr>
      <w:r>
        <w:rPr/>
        <w:t>the</w:t>
      </w:r>
      <w:r>
        <w:rPr>
          <w:spacing w:val="-1"/>
        </w:rPr>
        <w:t> "Special</w:t>
      </w:r>
      <w:r>
        <w:rPr/>
        <w:t> </w:t>
      </w:r>
      <w:r>
        <w:rPr>
          <w:spacing w:val="-1"/>
        </w:rPr>
        <w:t>Studies"</w:t>
      </w:r>
      <w:r>
        <w:rPr>
          <w:spacing w:val="-2"/>
        </w:rPr>
        <w:t> </w:t>
      </w:r>
      <w:r>
        <w:rPr>
          <w:spacing w:val="-1"/>
        </w:rPr>
        <w:t>authority,</w:t>
      </w:r>
      <w:r>
        <w:rPr/>
        <w:t> 15 </w:t>
      </w:r>
      <w:r>
        <w:rPr>
          <w:spacing w:val="-1"/>
        </w:rPr>
        <w:t>U.S.C.</w:t>
      </w:r>
      <w:r>
        <w:rPr/>
        <w:t> </w:t>
      </w:r>
      <w:r>
        <w:rPr>
          <w:rFonts w:ascii="SimSun"/>
        </w:rPr>
        <w:t>'</w:t>
      </w:r>
      <w:r>
        <w:rPr>
          <w:rFonts w:ascii="SimSun"/>
          <w:spacing w:val="-60"/>
        </w:rPr>
        <w:t> </w:t>
      </w:r>
      <w:r>
        <w:rPr/>
        <w:t>1525 </w:t>
      </w:r>
      <w:r>
        <w:rPr>
          <w:spacing w:val="-1"/>
        </w:rPr>
        <w:t>(first</w:t>
      </w:r>
      <w:r>
        <w:rPr/>
        <w:t> </w:t>
      </w:r>
      <w:r>
        <w:rPr>
          <w:spacing w:val="-1"/>
        </w:rPr>
        <w:t>paragraph),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permits</w:t>
      </w:r>
      <w:r>
        <w:rPr>
          <w:spacing w:val="57"/>
        </w:rPr>
        <w:t> </w:t>
      </w:r>
      <w:r>
        <w:rPr>
          <w:spacing w:val="-1"/>
        </w:rPr>
        <w:t>DOC</w:t>
      </w:r>
      <w:r>
        <w:rPr/>
        <w:t> to </w:t>
      </w:r>
      <w:r>
        <w:rPr>
          <w:spacing w:val="-1"/>
        </w:rPr>
        <w:t>provide,</w:t>
      </w:r>
      <w:r>
        <w:rPr/>
        <w:t> upon the</w:t>
      </w:r>
      <w:r>
        <w:rPr>
          <w:spacing w:val="-1"/>
        </w:rPr>
        <w:t> request</w:t>
      </w:r>
      <w:r>
        <w:rPr/>
        <w:t> of</w:t>
      </w:r>
      <w:r>
        <w:rPr>
          <w:spacing w:val="-1"/>
        </w:rPr>
        <w:t> any</w:t>
      </w:r>
      <w:r>
        <w:rPr>
          <w:spacing w:val="-8"/>
        </w:rPr>
        <w:t> </w:t>
      </w:r>
      <w:r>
        <w:rPr>
          <w:spacing w:val="-1"/>
        </w:rPr>
        <w:t>person,</w:t>
      </w:r>
      <w:r>
        <w:rPr/>
        <w:t> </w:t>
      </w:r>
      <w:r>
        <w:rPr>
          <w:spacing w:val="-1"/>
        </w:rPr>
        <w:t>firm,</w:t>
      </w:r>
      <w:r>
        <w:rPr/>
        <w:t> or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private</w:t>
      </w:r>
      <w:r>
        <w:rPr>
          <w:spacing w:val="53"/>
        </w:rPr>
        <w:t> </w:t>
      </w:r>
      <w:r>
        <w:rPr>
          <w:spacing w:val="-1"/>
        </w:rPr>
        <w:t>organization</w:t>
      </w:r>
      <w:r>
        <w:rPr/>
        <w:t> </w:t>
      </w:r>
      <w:r>
        <w:rPr>
          <w:spacing w:val="-1"/>
        </w:rPr>
        <w:t>(a) special</w:t>
      </w:r>
      <w:r>
        <w:rPr/>
        <w:t> </w:t>
      </w:r>
      <w:r>
        <w:rPr>
          <w:spacing w:val="-1"/>
        </w:rPr>
        <w:t>studies</w:t>
      </w:r>
      <w:r>
        <w:rPr/>
        <w:t> on </w:t>
      </w:r>
      <w:r>
        <w:rPr>
          <w:spacing w:val="-1"/>
        </w:rPr>
        <w:t>matters</w:t>
      </w:r>
      <w:r>
        <w:rPr/>
        <w:t> </w:t>
      </w:r>
      <w:r>
        <w:rPr>
          <w:spacing w:val="-1"/>
        </w:rPr>
        <w:t>within</w:t>
      </w:r>
      <w:r>
        <w:rPr/>
        <w:t> the</w:t>
      </w:r>
      <w:r>
        <w:rPr>
          <w:spacing w:val="-1"/>
        </w:rPr>
        <w:t> authority</w:t>
      </w:r>
      <w:r>
        <w:rPr>
          <w:spacing w:val="-8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Department</w:t>
      </w:r>
      <w:r>
        <w:rPr/>
        <w:t> of</w:t>
      </w:r>
      <w:r>
        <w:rPr>
          <w:spacing w:val="79"/>
        </w:rPr>
        <w:t> </w:t>
      </w:r>
      <w:r>
        <w:rPr>
          <w:spacing w:val="-1"/>
        </w:rPr>
        <w:t>Commerce,</w:t>
      </w:r>
      <w:r>
        <w:rPr/>
        <w:t> </w:t>
      </w:r>
      <w:r>
        <w:rPr>
          <w:spacing w:val="-1"/>
        </w:rPr>
        <w:t>including</w:t>
      </w:r>
      <w:r>
        <w:rPr>
          <w:spacing w:val="-3"/>
        </w:rPr>
        <w:t> </w:t>
      </w:r>
      <w:r>
        <w:rPr>
          <w:spacing w:val="-1"/>
        </w:rPr>
        <w:t>preparing</w:t>
      </w:r>
      <w:r>
        <w:rPr>
          <w:spacing w:val="-3"/>
        </w:rPr>
        <w:t> </w:t>
      </w:r>
      <w:r>
        <w:rPr>
          <w:spacing w:val="-1"/>
        </w:rPr>
        <w:t>from</w:t>
      </w:r>
      <w:r>
        <w:rPr/>
        <w:t> its </w:t>
      </w:r>
      <w:r>
        <w:rPr>
          <w:spacing w:val="-1"/>
        </w:rPr>
        <w:t>records</w:t>
      </w:r>
      <w:r>
        <w:rPr/>
        <w:t>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compilations,</w:t>
      </w:r>
      <w:r>
        <w:rPr/>
        <w:t> lists, </w:t>
      </w:r>
      <w:r>
        <w:rPr>
          <w:spacing w:val="-1"/>
        </w:rPr>
        <w:t>bulletins,</w:t>
      </w:r>
      <w:r>
        <w:rPr>
          <w:spacing w:val="95"/>
        </w:rPr>
        <w:t> </w:t>
      </w:r>
      <w:r>
        <w:rPr/>
        <w:t>or</w:t>
      </w:r>
      <w:r>
        <w:rPr>
          <w:spacing w:val="-1"/>
        </w:rPr>
        <w:t> reports,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(b) furnishing</w:t>
      </w:r>
      <w:r>
        <w:rPr>
          <w:spacing w:val="-3"/>
        </w:rPr>
        <w:t> </w:t>
      </w:r>
      <w:r>
        <w:rPr>
          <w:spacing w:val="-1"/>
        </w:rPr>
        <w:t>transcripts</w:t>
      </w:r>
      <w:r>
        <w:rPr/>
        <w:t> or</w:t>
      </w:r>
      <w:r>
        <w:rPr>
          <w:spacing w:val="-1"/>
        </w:rPr>
        <w:t> copies</w:t>
      </w:r>
      <w:r>
        <w:rPr/>
        <w:t> of</w:t>
      </w:r>
      <w:r>
        <w:rPr>
          <w:spacing w:val="-1"/>
        </w:rPr>
        <w:t> </w:t>
      </w:r>
      <w:r>
        <w:rPr/>
        <w:t>its </w:t>
      </w:r>
      <w:r>
        <w:rPr>
          <w:spacing w:val="-1"/>
        </w:rPr>
        <w:t>studies,</w:t>
      </w:r>
      <w:r>
        <w:rPr/>
        <w:t> </w:t>
      </w:r>
      <w:r>
        <w:rPr>
          <w:spacing w:val="-1"/>
        </w:rPr>
        <w:t>compilations,</w:t>
      </w:r>
      <w:r>
        <w:rPr/>
        <w:t> </w:t>
      </w:r>
      <w:r>
        <w:rPr>
          <w:spacing w:val="-1"/>
        </w:rPr>
        <w:t>and</w:t>
      </w:r>
      <w:r>
        <w:rPr>
          <w:spacing w:val="97"/>
        </w:rPr>
        <w:t> </w:t>
      </w:r>
      <w:r>
        <w:rPr>
          <w:spacing w:val="-1"/>
        </w:rPr>
        <w:t>other records;</w:t>
      </w:r>
      <w:r>
        <w:rPr/>
        <w:t> </w:t>
      </w:r>
      <w:r>
        <w:rPr>
          <w:spacing w:val="-1"/>
        </w:rPr>
        <w:t>and</w:t>
      </w:r>
    </w:p>
    <w:p>
      <w:pPr>
        <w:pStyle w:val="BodyText"/>
        <w:numPr>
          <w:ilvl w:val="1"/>
          <w:numId w:val="1"/>
        </w:numPr>
        <w:tabs>
          <w:tab w:pos="1539" w:val="left" w:leader="none"/>
        </w:tabs>
        <w:spacing w:line="246" w:lineRule="auto" w:before="79" w:after="0"/>
        <w:ind w:left="1200" w:right="108" w:firstLine="0"/>
        <w:jc w:val="left"/>
      </w:pPr>
      <w:r>
        <w:rPr>
          <w:spacing w:val="-1"/>
        </w:rPr>
        <w:t>set</w:t>
      </w:r>
      <w:r>
        <w:rPr/>
        <w:t> </w:t>
      </w:r>
      <w:r>
        <w:rPr>
          <w:spacing w:val="-1"/>
        </w:rPr>
        <w:t>forth</w:t>
      </w:r>
      <w:r>
        <w:rPr/>
        <w:t> </w:t>
      </w:r>
      <w:r>
        <w:rPr>
          <w:spacing w:val="-1"/>
        </w:rPr>
        <w:t>DOC’s</w:t>
      </w:r>
      <w:r>
        <w:rPr/>
        <w:t> </w:t>
      </w:r>
      <w:r>
        <w:rPr>
          <w:spacing w:val="-1"/>
        </w:rPr>
        <w:t>legal</w:t>
      </w:r>
      <w:r>
        <w:rPr/>
        <w:t> </w:t>
      </w:r>
      <w:r>
        <w:rPr>
          <w:spacing w:val="-1"/>
        </w:rPr>
        <w:t>authority</w:t>
      </w:r>
      <w:r>
        <w:rPr>
          <w:spacing w:val="-8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shows</w:t>
      </w:r>
      <w:r>
        <w:rPr/>
        <w:t> it is </w:t>
      </w:r>
      <w:r>
        <w:rPr>
          <w:spacing w:val="-1"/>
        </w:rPr>
        <w:t>within</w:t>
      </w:r>
      <w:r>
        <w:rPr/>
        <w:t> the</w:t>
      </w:r>
      <w:r>
        <w:rPr>
          <w:spacing w:val="-1"/>
        </w:rPr>
        <w:t> authority</w:t>
      </w:r>
      <w:r>
        <w:rPr>
          <w:spacing w:val="-8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67"/>
        </w:rPr>
        <w:t> </w:t>
      </w:r>
      <w:r>
        <w:rPr>
          <w:spacing w:val="-1"/>
        </w:rPr>
        <w:t>Department</w:t>
      </w:r>
      <w:r>
        <w:rPr/>
        <w:t> to </w:t>
      </w:r>
      <w:r>
        <w:rPr>
          <w:spacing w:val="-1"/>
        </w:rPr>
        <w:t>perform</w:t>
      </w:r>
      <w:r>
        <w:rPr/>
        <w:t> the</w:t>
      </w:r>
      <w:r>
        <w:rPr>
          <w:spacing w:val="-1"/>
        </w:rPr>
        <w:t> work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special</w:t>
      </w:r>
      <w:r>
        <w:rPr/>
        <w:t> </w:t>
      </w:r>
      <w:r>
        <w:rPr>
          <w:spacing w:val="-2"/>
        </w:rPr>
        <w:t>study,</w:t>
      </w:r>
      <w:r>
        <w:rPr/>
        <w:t> </w:t>
      </w:r>
      <w:r>
        <w:rPr>
          <w:spacing w:val="-1"/>
        </w:rPr>
        <w:t>i.e.,</w:t>
      </w:r>
      <w:r>
        <w:rPr/>
        <w:t> the</w:t>
      </w:r>
      <w:r>
        <w:rPr>
          <w:spacing w:val="-1"/>
        </w:rPr>
        <w:t> programmatic authority.</w:t>
      </w:r>
    </w:p>
    <w:p>
      <w:pPr>
        <w:pStyle w:val="BodyText"/>
        <w:numPr>
          <w:ilvl w:val="0"/>
          <w:numId w:val="1"/>
        </w:numPr>
        <w:tabs>
          <w:tab w:pos="464" w:val="left" w:leader="none"/>
        </w:tabs>
        <w:spacing w:line="240" w:lineRule="auto" w:before="0" w:after="0"/>
        <w:ind w:left="463" w:right="0" w:hanging="343"/>
        <w:jc w:val="left"/>
      </w:pPr>
      <w:r>
        <w:rPr>
          <w:spacing w:val="-1"/>
          <w:u w:val="single" w:color="000000"/>
        </w:rPr>
        <w:t>TERMS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CONDITIONS</w:t>
      </w:r>
      <w:r>
        <w:rPr>
          <w:spacing w:val="-1"/>
        </w:rPr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section</w:t>
      </w:r>
      <w:r>
        <w:rPr/>
        <w:t> must </w:t>
      </w:r>
      <w:r>
        <w:rPr>
          <w:spacing w:val="-1"/>
        </w:rPr>
        <w:t>include </w:t>
      </w:r>
      <w:r>
        <w:rPr/>
        <w:t>the</w:t>
      </w:r>
      <w:r>
        <w:rPr>
          <w:spacing w:val="-1"/>
        </w:rPr>
        <w:t> following</w:t>
      </w:r>
      <w:r>
        <w:rPr>
          <w:spacing w:val="-3"/>
        </w:rPr>
        <w:t> </w:t>
      </w:r>
      <w:r>
        <w:rPr>
          <w:spacing w:val="-1"/>
        </w:rPr>
        <w:t>information:</w:t>
      </w:r>
    </w:p>
    <w:p>
      <w:pPr>
        <w:pStyle w:val="BodyText"/>
        <w:numPr>
          <w:ilvl w:val="0"/>
          <w:numId w:val="2"/>
        </w:numPr>
        <w:tabs>
          <w:tab w:pos="365" w:val="left" w:leader="none"/>
        </w:tabs>
        <w:spacing w:line="240" w:lineRule="auto" w:before="7" w:after="0"/>
        <w:ind w:left="364" w:right="0" w:hanging="244"/>
        <w:jc w:val="left"/>
      </w:pPr>
      <w:r>
        <w:rPr>
          <w:spacing w:val="-1"/>
        </w:rPr>
        <w:t>delivery</w:t>
      </w:r>
      <w:r>
        <w:rPr>
          <w:spacing w:val="-8"/>
        </w:rPr>
        <w:t> </w:t>
      </w:r>
      <w:r>
        <w:rPr>
          <w:spacing w:val="-1"/>
        </w:rPr>
        <w:t>requirements</w:t>
      </w:r>
    </w:p>
    <w:p>
      <w:pPr>
        <w:spacing w:after="0" w:line="240" w:lineRule="auto"/>
        <w:jc w:val="left"/>
        <w:sectPr>
          <w:type w:val="continuous"/>
          <w:pgSz w:w="12240" w:h="15840"/>
          <w:pgMar w:top="1480" w:bottom="280" w:left="1320" w:right="13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2"/>
        </w:numPr>
        <w:tabs>
          <w:tab w:pos="380" w:val="left" w:leader="none"/>
        </w:tabs>
        <w:spacing w:line="240" w:lineRule="auto" w:before="69" w:after="0"/>
        <w:ind w:left="379" w:right="0" w:hanging="259"/>
        <w:jc w:val="left"/>
      </w:pPr>
      <w:r>
        <w:rPr>
          <w:spacing w:val="-1"/>
        </w:rPr>
        <w:t>amount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method</w:t>
      </w:r>
      <w:r>
        <w:rPr/>
        <w:t> of</w:t>
      </w:r>
      <w:r>
        <w:rPr>
          <w:spacing w:val="-1"/>
        </w:rPr>
        <w:t> </w:t>
      </w:r>
      <w:r>
        <w:rPr>
          <w:spacing w:val="-2"/>
        </w:rPr>
        <w:t>payment</w:t>
      </w:r>
      <w:r>
        <w:rPr/>
        <w:t> </w:t>
      </w:r>
      <w:r>
        <w:rPr>
          <w:spacing w:val="-1"/>
        </w:rPr>
        <w:t>(state that</w:t>
      </w:r>
      <w:r>
        <w:rPr/>
        <w:t> </w:t>
      </w:r>
      <w:r>
        <w:rPr>
          <w:spacing w:val="-2"/>
        </w:rPr>
        <w:t>payment</w:t>
      </w:r>
      <w:r>
        <w:rPr/>
        <w:t> </w:t>
      </w:r>
      <w:r>
        <w:rPr>
          <w:spacing w:val="-1"/>
        </w:rPr>
        <w:t>will</w:t>
      </w:r>
      <w:r>
        <w:rPr/>
        <w:t> be</w:t>
      </w:r>
      <w:r>
        <w:rPr>
          <w:spacing w:val="-1"/>
        </w:rPr>
        <w:t> made </w:t>
      </w:r>
      <w:r>
        <w:rPr/>
        <w:t>in </w:t>
      </w:r>
      <w:r>
        <w:rPr>
          <w:spacing w:val="-1"/>
        </w:rPr>
        <w:t>advance)</w:t>
      </w:r>
      <w:r>
        <w:rPr/>
      </w:r>
    </w:p>
    <w:p>
      <w:pPr>
        <w:pStyle w:val="BodyText"/>
        <w:numPr>
          <w:ilvl w:val="0"/>
          <w:numId w:val="2"/>
        </w:numPr>
        <w:tabs>
          <w:tab w:pos="365" w:val="left" w:leader="none"/>
        </w:tabs>
        <w:spacing w:line="240" w:lineRule="auto" w:before="7" w:after="0"/>
        <w:ind w:left="364" w:right="0" w:hanging="244"/>
        <w:jc w:val="left"/>
      </w:pPr>
      <w:r>
        <w:rPr>
          <w:spacing w:val="-1"/>
        </w:rPr>
        <w:t>method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frequency</w:t>
      </w:r>
      <w:r>
        <w:rPr>
          <w:spacing w:val="-8"/>
        </w:rPr>
        <w:t> </w:t>
      </w:r>
      <w:r>
        <w:rPr/>
        <w:t>of</w:t>
      </w:r>
      <w:r>
        <w:rPr>
          <w:spacing w:val="-1"/>
        </w:rPr>
        <w:t> performance reporting</w:t>
      </w:r>
    </w:p>
    <w:p>
      <w:pPr>
        <w:pStyle w:val="BodyText"/>
        <w:numPr>
          <w:ilvl w:val="0"/>
          <w:numId w:val="2"/>
        </w:numPr>
        <w:tabs>
          <w:tab w:pos="380" w:val="left" w:leader="none"/>
        </w:tabs>
        <w:spacing w:line="240" w:lineRule="auto" w:before="7" w:after="0"/>
        <w:ind w:left="379" w:right="0" w:hanging="259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agreement</w:t>
      </w:r>
      <w:r>
        <w:rPr/>
        <w:t> is </w:t>
      </w:r>
      <w:r>
        <w:rPr>
          <w:spacing w:val="-1"/>
        </w:rPr>
        <w:t>subject</w:t>
      </w:r>
      <w:r>
        <w:rPr/>
        <w:t> to the</w:t>
      </w:r>
      <w:r>
        <w:rPr>
          <w:spacing w:val="-1"/>
        </w:rPr>
        <w:t> availability</w:t>
      </w:r>
      <w:r>
        <w:rPr>
          <w:spacing w:val="-8"/>
        </w:rPr>
        <w:t> </w:t>
      </w:r>
      <w:r>
        <w:rPr/>
        <w:t>of</w:t>
      </w:r>
      <w:r>
        <w:rPr>
          <w:spacing w:val="-1"/>
        </w:rPr>
        <w:t> funds.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6" w:lineRule="auto" w:before="0"/>
        <w:ind w:left="119" w:right="2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[Unless</w:t>
      </w:r>
      <w:r>
        <w:rPr>
          <w:rFonts w:ascii="Times New Roman"/>
          <w:b/>
          <w:i/>
          <w:sz w:val="24"/>
        </w:rPr>
        <w:t> a </w:t>
      </w:r>
      <w:r>
        <w:rPr>
          <w:rFonts w:ascii="Times New Roman"/>
          <w:b/>
          <w:i/>
          <w:spacing w:val="-1"/>
          <w:sz w:val="24"/>
        </w:rPr>
        <w:t>waiver</w:t>
      </w:r>
      <w:r>
        <w:rPr>
          <w:rFonts w:ascii="Times New Roman"/>
          <w:b/>
          <w:i/>
          <w:sz w:val="24"/>
        </w:rPr>
        <w:t> is </w:t>
      </w:r>
      <w:r>
        <w:rPr>
          <w:rFonts w:ascii="Times New Roman"/>
          <w:b/>
          <w:i/>
          <w:spacing w:val="-1"/>
          <w:sz w:val="24"/>
        </w:rPr>
        <w:t>obtained</w:t>
      </w:r>
      <w:r>
        <w:rPr>
          <w:rFonts w:ascii="Times New Roman"/>
          <w:b/>
          <w:i/>
          <w:sz w:val="24"/>
        </w:rPr>
        <w:t> in </w:t>
      </w:r>
      <w:r>
        <w:rPr>
          <w:rFonts w:ascii="Times New Roman"/>
          <w:b/>
          <w:i/>
          <w:spacing w:val="-1"/>
          <w:sz w:val="24"/>
        </w:rPr>
        <w:t>accordance </w:t>
      </w:r>
      <w:r>
        <w:rPr>
          <w:rFonts w:ascii="Times New Roman"/>
          <w:b/>
          <w:i/>
          <w:sz w:val="24"/>
        </w:rPr>
        <w:t>with </w:t>
      </w:r>
      <w:r>
        <w:rPr>
          <w:rFonts w:ascii="Times New Roman"/>
          <w:b/>
          <w:i/>
          <w:spacing w:val="-1"/>
          <w:sz w:val="24"/>
        </w:rPr>
        <w:t>OMB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Circular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A-25,</w:t>
      </w:r>
      <w:r>
        <w:rPr>
          <w:rFonts w:ascii="Times New Roman"/>
          <w:b/>
          <w:i/>
          <w:sz w:val="24"/>
        </w:rPr>
        <w:t> the</w:t>
      </w:r>
      <w:r>
        <w:rPr>
          <w:rFonts w:ascii="Times New Roman"/>
          <w:b/>
          <w:i/>
          <w:spacing w:val="-1"/>
          <w:sz w:val="24"/>
        </w:rPr>
        <w:t> agreement</w:t>
      </w:r>
      <w:r>
        <w:rPr>
          <w:rFonts w:ascii="Times New Roman"/>
          <w:b/>
          <w:i/>
          <w:sz w:val="24"/>
        </w:rPr>
        <w:t> should</w:t>
      </w:r>
      <w:r>
        <w:rPr>
          <w:rFonts w:ascii="Times New Roman"/>
          <w:b/>
          <w:i/>
          <w:spacing w:val="87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include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> following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sentence: </w:t>
      </w:r>
      <w:r>
        <w:rPr>
          <w:rFonts w:ascii="Times New Roman"/>
          <w:b/>
          <w:i/>
          <w:sz w:val="24"/>
        </w:rPr>
        <w:t>{Name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"/>
          <w:sz w:val="24"/>
        </w:rPr>
        <w:t> your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office}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sz w:val="24"/>
        </w:rPr>
        <w:t>will </w:t>
      </w:r>
      <w:r>
        <w:rPr>
          <w:rFonts w:ascii="Times New Roman"/>
          <w:b/>
          <w:spacing w:val="-1"/>
          <w:sz w:val="24"/>
        </w:rPr>
        <w:t>achieve </w:t>
      </w:r>
      <w:r>
        <w:rPr>
          <w:rFonts w:ascii="Times New Roman"/>
          <w:b/>
          <w:sz w:val="24"/>
        </w:rPr>
        <w:t>full </w:t>
      </w:r>
      <w:r>
        <w:rPr>
          <w:rFonts w:ascii="Times New Roman"/>
          <w:b/>
          <w:spacing w:val="-1"/>
          <w:sz w:val="24"/>
        </w:rPr>
        <w:t>cost recovery</w:t>
      </w:r>
      <w:r>
        <w:rPr>
          <w:rFonts w:ascii="Times New Roman"/>
          <w:b/>
          <w:sz w:val="24"/>
        </w:rPr>
        <w:t> for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85"/>
          <w:sz w:val="24"/>
        </w:rPr>
        <w:t> </w:t>
      </w:r>
      <w:r>
        <w:rPr>
          <w:rFonts w:ascii="Times New Roman"/>
          <w:b/>
          <w:sz w:val="24"/>
        </w:rPr>
        <w:t>goods and </w:t>
      </w:r>
      <w:r>
        <w:rPr>
          <w:rFonts w:ascii="Times New Roman"/>
          <w:b/>
          <w:spacing w:val="-1"/>
          <w:sz w:val="24"/>
        </w:rPr>
        <w:t>services</w:t>
      </w:r>
      <w:r>
        <w:rPr>
          <w:rFonts w:ascii="Times New Roman"/>
          <w:b/>
          <w:sz w:val="24"/>
        </w:rPr>
        <w:t> it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is </w:t>
      </w:r>
      <w:r>
        <w:rPr>
          <w:rFonts w:ascii="Times New Roman"/>
          <w:b/>
          <w:spacing w:val="-1"/>
          <w:sz w:val="24"/>
        </w:rPr>
        <w:t>providing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under this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agreement.]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7" w:right="0" w:hanging="427"/>
        <w:jc w:val="left"/>
      </w:pPr>
      <w:r>
        <w:rPr>
          <w:spacing w:val="-2"/>
          <w:u w:val="single" w:color="000000"/>
        </w:rPr>
        <w:t>ACCOUNTING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DATA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9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683"/>
        <w:gridCol w:w="2611"/>
      </w:tblGrid>
      <w:tr>
        <w:trPr>
          <w:trHeight w:val="598" w:hRule="exact"/>
        </w:trPr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4" w:lineRule="auto" w:before="104"/>
              <w:ind w:left="92" w:right="241" w:hanging="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[Name</w:t>
            </w:r>
            <w:r>
              <w:rPr>
                <w:rFonts w:ascii="Times New Roman"/>
                <w:b/>
                <w:spacing w:val="-1"/>
                <w:sz w:val="18"/>
              </w:rPr>
              <w:t> of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DOC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office]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Funding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Information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7" w:lineRule="exact" w:before="104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[Name</w:t>
            </w:r>
            <w:r>
              <w:rPr>
                <w:rFonts w:ascii="Times New Roman"/>
                <w:b/>
                <w:spacing w:val="-1"/>
                <w:sz w:val="18"/>
              </w:rPr>
              <w:t> of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Servicing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Agency]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0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Funding</w:t>
            </w:r>
            <w:r>
              <w:rPr>
                <w:rFonts w:ascii="Times New Roman"/>
                <w:spacing w:val="-1"/>
                <w:sz w:val="18"/>
              </w:rPr>
              <w:t> Information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468" w:hRule="exact"/>
        </w:trPr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1"/>
              <w:ind w:left="9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Agency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Location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Code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(ALC)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40" w:hRule="exact"/>
        </w:trPr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1"/>
              <w:ind w:left="9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Treasury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Agency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code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1"/>
              <w:ind w:left="9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Treasury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Account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Symbol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(TAS)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1"/>
              <w:ind w:left="9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Business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Event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Type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Code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(BETC)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1"/>
              <w:ind w:left="9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Business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Partner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Network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Number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(BPN)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02" w:hRule="exact"/>
        </w:trPr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6" w:lineRule="auto" w:before="101"/>
              <w:ind w:left="92" w:right="29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Accounting</w:t>
            </w:r>
            <w:r>
              <w:rPr>
                <w:rFonts w:ascii="Times New Roman"/>
                <w:spacing w:val="-10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Classification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Code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Structure</w:t>
            </w:r>
            <w:r>
              <w:rPr>
                <w:rFonts w:ascii="Times New Roman"/>
                <w:spacing w:val="47"/>
                <w:w w:val="99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(ACCS)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23" w:hRule="exact"/>
        </w:trPr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4" w:lineRule="auto" w:before="99"/>
              <w:ind w:left="92" w:right="9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Requesting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Agency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Funding</w:t>
            </w:r>
            <w:r>
              <w:rPr>
                <w:rFonts w:ascii="Times New Roman"/>
                <w:spacing w:val="-1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Expiration</w:t>
            </w:r>
            <w:r>
              <w:rPr>
                <w:rFonts w:ascii="Times New Roman"/>
                <w:spacing w:val="35"/>
                <w:w w:val="9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0" w:lineRule="atLeast"/>
              <w:ind w:left="88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101.2pt;height:.4pt;mso-position-horizontal-relative:char;mso-position-vertical-relative:line" coordorigin="0,0" coordsize="2024,8">
                  <v:group style="position:absolute;left:4;top:4;width:2016;height:2" coordorigin="4,4" coordsize="2016,2">
                    <v:shape style="position:absolute;left:4;top:4;width:2016;height:2" coordorigin="4,4" coordsize="2016,0" path="m4,4l2020,4e" filled="false" stroked="true" strokeweight=".39840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spacing w:line="240" w:lineRule="auto" w:before="8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MM-DD-YYYY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797" w:hRule="exact"/>
        </w:trPr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Project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Number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&amp;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473" w:val="left" w:leader="none"/>
        </w:tabs>
        <w:spacing w:line="240" w:lineRule="auto" w:before="69" w:after="0"/>
        <w:ind w:left="472" w:right="0" w:hanging="352"/>
        <w:jc w:val="left"/>
      </w:pPr>
      <w:r>
        <w:rPr/>
        <w:pict>
          <v:group style="position:absolute;margin-left:382.079987pt;margin-top:-120.946877pt;width:129.85pt;height:55.45pt;mso-position-horizontal-relative:page;mso-position-vertical-relative:paragraph;z-index:-6688" coordorigin="7642,-2419" coordsize="2597,1109">
            <v:shape style="position:absolute;left:7642;top:-2419;width:94;height:439" type="#_x0000_t75" stroked="false">
              <v:imagedata r:id="rId6" o:title=""/>
            </v:shape>
            <v:shape style="position:absolute;left:10145;top:-2419;width:94;height:439" type="#_x0000_t75" stroked="false">
              <v:imagedata r:id="rId7" o:title=""/>
            </v:shape>
            <v:shape style="position:absolute;left:7642;top:-1980;width:2597;height:670" type="#_x0000_t75" stroked="false">
              <v:imagedata r:id="rId8" o:title=""/>
            </v:shape>
            <v:shape style="position:absolute;left:7735;top:-2419;width:2410;height:439" type="#_x0000_t75" stroked="false">
              <v:imagedata r:id="rId9" o:title=""/>
            </v:shape>
            <w10:wrap type="none"/>
          </v:group>
        </w:pict>
      </w:r>
      <w:r>
        <w:rPr>
          <w:spacing w:val="-2"/>
          <w:u w:val="single" w:color="000000"/>
        </w:rPr>
        <w:t>DURATION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OF AGREEMENT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AMENDMENTS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46" w:lineRule="auto" w:before="69"/>
        <w:ind w:left="120" w:right="16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become effective when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signed</w:t>
      </w:r>
      <w:r>
        <w:rPr>
          <w:rFonts w:ascii="Times New Roman"/>
          <w:sz w:val="24"/>
        </w:rPr>
        <w:t> 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parties.</w:t>
      </w:r>
      <w:r>
        <w:rPr>
          <w:rFonts w:ascii="Times New Roman"/>
          <w:sz w:val="24"/>
        </w:rPr>
        <w:t>  </w:t>
      </w:r>
      <w:r>
        <w:rPr>
          <w:rFonts w:ascii="Times New Roman"/>
          <w:spacing w:val="-1"/>
          <w:sz w:val="24"/>
        </w:rPr>
        <w:t>The 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terminate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sz w:val="24"/>
        </w:rPr>
        <w:t>on </w:t>
      </w:r>
      <w:r>
        <w:rPr>
          <w:rFonts w:ascii="Times New Roman"/>
          <w:b/>
          <w:i/>
          <w:spacing w:val="-1"/>
          <w:sz w:val="24"/>
        </w:rPr>
        <w:t>[date]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> but </w:t>
      </w:r>
      <w:r>
        <w:rPr>
          <w:rFonts w:ascii="Times New Roman"/>
          <w:spacing w:val="-1"/>
          <w:sz w:val="24"/>
        </w:rPr>
        <w:t>may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> amended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mutual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written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consent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parties.</w:t>
      </w:r>
      <w:r>
        <w:rPr>
          <w:rFonts w:ascii="Times New Roman"/>
          <w:spacing w:val="60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[NOTE:</w:t>
      </w:r>
      <w:r>
        <w:rPr>
          <w:rFonts w:ascii="Times New Roman"/>
          <w:b/>
          <w:i/>
          <w:spacing w:val="69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Agreements</w:t>
      </w:r>
      <w:r>
        <w:rPr>
          <w:rFonts w:ascii="Times New Roman"/>
          <w:b/>
          <w:i/>
          <w:sz w:val="24"/>
        </w:rPr>
        <w:t> should not </w:t>
      </w:r>
      <w:r>
        <w:rPr>
          <w:rFonts w:ascii="Times New Roman"/>
          <w:b/>
          <w:i/>
          <w:spacing w:val="-1"/>
          <w:sz w:val="24"/>
        </w:rPr>
        <w:t>exceed</w:t>
      </w:r>
      <w:r>
        <w:rPr>
          <w:rFonts w:ascii="Times New Roman"/>
          <w:b/>
          <w:i/>
          <w:sz w:val="24"/>
        </w:rPr>
        <w:t> the</w:t>
      </w:r>
      <w:r>
        <w:rPr>
          <w:rFonts w:ascii="Times New Roman"/>
          <w:b/>
          <w:i/>
          <w:spacing w:val="-1"/>
          <w:sz w:val="24"/>
        </w:rPr>
        <w:t> period</w:t>
      </w:r>
      <w:r>
        <w:rPr>
          <w:rFonts w:ascii="Times New Roman"/>
          <w:b/>
          <w:i/>
          <w:sz w:val="24"/>
        </w:rPr>
        <w:t> of</w:t>
      </w:r>
      <w:r>
        <w:rPr>
          <w:rFonts w:ascii="Times New Roman"/>
          <w:b/>
          <w:i/>
          <w:spacing w:val="-1"/>
          <w:sz w:val="24"/>
        </w:rPr>
        <w:t> availability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> funds.]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7" w:right="0" w:hanging="427"/>
        <w:jc w:val="left"/>
      </w:pPr>
      <w:r>
        <w:rPr>
          <w:spacing w:val="-2"/>
          <w:u w:val="single" w:color="000000"/>
        </w:rPr>
        <w:t>TERMINATION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> </w:t>
      </w:r>
      <w:r>
        <w:rPr>
          <w:spacing w:val="-3"/>
          <w:u w:val="single" w:color="000000"/>
        </w:rPr>
        <w:t>CANCELLATION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CLAUSE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tabs>
          <w:tab w:pos="5786" w:val="left" w:leader="none"/>
          <w:tab w:pos="6211" w:val="left" w:leader="none"/>
        </w:tabs>
        <w:spacing w:line="246" w:lineRule="auto" w:before="69"/>
        <w:ind w:right="119"/>
        <w:jc w:val="left"/>
      </w:pPr>
      <w:r>
        <w:rPr>
          <w:spacing w:val="-1"/>
        </w:rPr>
        <w:t>Any</w:t>
      </w:r>
      <w:r>
        <w:rPr>
          <w:spacing w:val="-8"/>
        </w:rPr>
        <w:t> </w:t>
      </w:r>
      <w:r>
        <w:rPr>
          <w:spacing w:val="-1"/>
        </w:rPr>
        <w:t>party</w:t>
      </w:r>
      <w:r>
        <w:rPr>
          <w:spacing w:val="-8"/>
        </w:rPr>
        <w:t> </w:t>
      </w:r>
      <w:r>
        <w:rPr>
          <w:spacing w:val="-1"/>
        </w:rPr>
        <w:t>may</w:t>
      </w:r>
      <w:r>
        <w:rPr>
          <w:spacing w:val="-8"/>
        </w:rPr>
        <w:t> </w:t>
      </w:r>
      <w:r>
        <w:rPr>
          <w:spacing w:val="-1"/>
        </w:rPr>
        <w:t>terminate </w:t>
      </w:r>
      <w:r>
        <w:rPr/>
        <w:t>this </w:t>
      </w:r>
      <w:r>
        <w:rPr>
          <w:spacing w:val="-1"/>
        </w:rPr>
        <w:t>agreement</w:t>
      </w:r>
      <w:r>
        <w:rPr/>
        <w:t> by</w:t>
      </w:r>
      <w:r>
        <w:rPr>
          <w:spacing w:val="-8"/>
        </w:rPr>
        <w:t> </w:t>
      </w:r>
      <w:r>
        <w:rPr>
          <w:spacing w:val="-1"/>
        </w:rPr>
        <w:t>providing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3"/>
        </w:rPr>
        <w:t>days</w:t>
      </w:r>
      <w:r>
        <w:rPr/>
        <w:t> </w:t>
      </w:r>
      <w:r>
        <w:rPr>
          <w:spacing w:val="-1"/>
        </w:rPr>
        <w:t>written</w:t>
      </w:r>
      <w:r>
        <w:rPr/>
        <w:t> </w:t>
      </w:r>
      <w:r>
        <w:rPr>
          <w:spacing w:val="-1"/>
        </w:rPr>
        <w:t>notice </w:t>
      </w:r>
      <w:r>
        <w:rPr/>
        <w:t>to the</w:t>
      </w:r>
      <w:r>
        <w:rPr>
          <w:spacing w:val="-1"/>
        </w:rPr>
        <w:t> other </w:t>
      </w:r>
      <w:r>
        <w:rPr>
          <w:spacing w:val="-2"/>
        </w:rPr>
        <w:t>party.</w:t>
      </w:r>
      <w:r>
        <w:rPr>
          <w:spacing w:val="81"/>
        </w:rPr>
        <w:t> </w:t>
      </w:r>
      <w:r>
        <w:rPr>
          <w:spacing w:val="-3"/>
        </w:rPr>
        <w:t>If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requesting</w:t>
      </w:r>
      <w:r>
        <w:rPr>
          <w:spacing w:val="-3"/>
        </w:rPr>
        <w:t> </w:t>
      </w:r>
      <w:r>
        <w:rPr>
          <w:spacing w:val="-1"/>
        </w:rPr>
        <w:t>agency</w:t>
      </w:r>
      <w:r>
        <w:rPr>
          <w:spacing w:val="-8"/>
        </w:rPr>
        <w:t> </w:t>
      </w:r>
      <w:r>
        <w:rPr>
          <w:spacing w:val="-1"/>
        </w:rPr>
        <w:t>cancels</w:t>
      </w:r>
      <w:r>
        <w:rPr/>
        <w:t> the</w:t>
      </w:r>
      <w:r>
        <w:rPr>
          <w:spacing w:val="-1"/>
        </w:rPr>
        <w:t> order,</w:t>
      </w:r>
      <w:r>
        <w:rPr/>
        <w:t> the</w:t>
      </w:r>
      <w:r>
        <w:rPr>
          <w:spacing w:val="-1"/>
        </w:rPr>
        <w:t> providing</w:t>
      </w:r>
      <w:r>
        <w:rPr>
          <w:spacing w:val="-3"/>
        </w:rPr>
        <w:t> </w:t>
      </w:r>
      <w:r>
        <w:rPr>
          <w:spacing w:val="-1"/>
        </w:rPr>
        <w:t>agency</w:t>
      </w:r>
      <w:r>
        <w:rPr>
          <w:spacing w:val="-8"/>
        </w:rPr>
        <w:t> </w:t>
      </w:r>
      <w:r>
        <w:rPr/>
        <w:t>is </w:t>
      </w:r>
      <w:r>
        <w:rPr>
          <w:spacing w:val="-1"/>
        </w:rPr>
        <w:t>authorized</w:t>
      </w:r>
      <w:r>
        <w:rPr/>
        <w:t> to </w:t>
      </w:r>
      <w:r>
        <w:rPr>
          <w:spacing w:val="-1"/>
        </w:rPr>
        <w:t>collect</w:t>
      </w:r>
      <w:r>
        <w:rPr/>
        <w:t> </w:t>
      </w:r>
      <w:r>
        <w:rPr>
          <w:spacing w:val="-1"/>
        </w:rPr>
        <w:t>costs</w:t>
      </w:r>
      <w:r>
        <w:rPr>
          <w:spacing w:val="75"/>
        </w:rPr>
        <w:t> </w:t>
      </w:r>
      <w:r>
        <w:rPr>
          <w:spacing w:val="-1"/>
        </w:rPr>
        <w:t>incurred</w:t>
      </w:r>
      <w:r>
        <w:rPr/>
        <w:t> </w:t>
      </w:r>
      <w:r>
        <w:rPr>
          <w:spacing w:val="-1"/>
        </w:rPr>
        <w:t>prior </w:t>
      </w:r>
      <w:r>
        <w:rPr/>
        <w:t>to </w:t>
      </w:r>
      <w:r>
        <w:rPr>
          <w:spacing w:val="-1"/>
        </w:rPr>
        <w:t>cancellation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order </w:t>
      </w:r>
      <w:r>
        <w:rPr/>
        <w:t>plus </w:t>
      </w:r>
      <w:r>
        <w:rPr>
          <w:spacing w:val="-1"/>
        </w:rPr>
        <w:t>any</w:t>
      </w:r>
      <w:r>
        <w:rPr>
          <w:spacing w:val="-8"/>
        </w:rPr>
        <w:t> </w:t>
      </w:r>
      <w:r>
        <w:rPr>
          <w:spacing w:val="-1"/>
        </w:rPr>
        <w:t>termination</w:t>
      </w:r>
      <w:r>
        <w:rPr/>
        <w:t> </w:t>
      </w:r>
      <w:r>
        <w:rPr>
          <w:spacing w:val="-1"/>
        </w:rPr>
        <w:t>costs.</w:t>
      </w:r>
      <w:r>
        <w:rPr>
          <w:spacing w:val="60"/>
        </w:rPr>
        <w:t> </w:t>
      </w:r>
      <w:r>
        <w:rPr>
          <w:spacing w:val="-1"/>
        </w:rPr>
        <w:t>The total</w:t>
      </w:r>
      <w:r>
        <w:rPr/>
        <w:t> </w:t>
      </w:r>
      <w:r>
        <w:rPr>
          <w:spacing w:val="-1"/>
        </w:rPr>
        <w:t>value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87"/>
        </w:rPr>
        <w:t> </w:t>
      </w:r>
      <w:r>
        <w:rPr>
          <w:spacing w:val="-1"/>
        </w:rPr>
        <w:t>agreement,</w:t>
      </w:r>
      <w:r>
        <w:rPr/>
        <w:t> </w:t>
      </w:r>
      <w:r>
        <w:rPr>
          <w:spacing w:val="-1"/>
        </w:rPr>
        <w:t>including</w:t>
      </w:r>
      <w:r>
        <w:rPr>
          <w:spacing w:val="-3"/>
        </w:rPr>
        <w:t> </w:t>
      </w:r>
      <w:r>
        <w:rPr>
          <w:spacing w:val="-1"/>
        </w:rPr>
        <w:t>termination</w:t>
      </w:r>
      <w:r>
        <w:rPr/>
        <w:t> </w:t>
      </w:r>
      <w:r>
        <w:rPr>
          <w:spacing w:val="-1"/>
        </w:rPr>
        <w:t>costs,</w:t>
      </w:r>
      <w:r>
        <w:rPr/>
        <w:t> </w:t>
      </w:r>
      <w:r>
        <w:rPr>
          <w:spacing w:val="-1"/>
        </w:rPr>
        <w:t>will</w:t>
      </w:r>
      <w:r>
        <w:rPr/>
        <w:t> not </w:t>
      </w:r>
      <w:r>
        <w:rPr>
          <w:spacing w:val="-1"/>
        </w:rPr>
        <w:t>exceed</w:t>
      </w:r>
      <w:r>
        <w:rPr>
          <w:spacing w:val="-1"/>
          <w:u w:val="single" w:color="000000"/>
        </w:rPr>
        <w:tab/>
        <w:tab/>
      </w:r>
      <w:r>
        <w:rPr/>
        <w:t>.</w:t>
      </w:r>
    </w:p>
    <w:p>
      <w:pPr>
        <w:spacing w:after="0" w:line="246" w:lineRule="auto"/>
        <w:jc w:val="left"/>
        <w:sectPr>
          <w:headerReference w:type="default" r:id="rId5"/>
          <w:pgSz w:w="12240" w:h="15840"/>
          <w:pgMar w:header="1472" w:footer="0" w:top="1700" w:bottom="280" w:left="1320" w:right="1380"/>
          <w:pgNumType w:start="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622" w:val="left" w:leader="none"/>
        </w:tabs>
        <w:spacing w:line="240" w:lineRule="auto" w:before="69" w:after="0"/>
        <w:ind w:left="621" w:right="0" w:hanging="501"/>
        <w:jc w:val="left"/>
      </w:pPr>
      <w:r>
        <w:rPr>
          <w:spacing w:val="-2"/>
          <w:u w:val="single" w:color="000000"/>
        </w:rPr>
        <w:t>RESOLUTION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OF </w:t>
      </w:r>
      <w:r>
        <w:rPr>
          <w:spacing w:val="-2"/>
          <w:u w:val="single" w:color="000000"/>
        </w:rPr>
        <w:t>DISAGREEMENTS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6" w:lineRule="auto" w:before="69"/>
        <w:ind w:right="11"/>
        <w:jc w:val="left"/>
        <w:rPr>
          <w:b w:val="0"/>
          <w:bCs w:val="0"/>
        </w:rPr>
      </w:pPr>
      <w:r>
        <w:rPr/>
        <w:t>Should </w:t>
      </w:r>
      <w:r>
        <w:rPr>
          <w:spacing w:val="-1"/>
        </w:rPr>
        <w:t>disagreements</w:t>
      </w:r>
      <w:r>
        <w:rPr/>
        <w:t> </w:t>
      </w:r>
      <w:r>
        <w:rPr>
          <w:spacing w:val="-1"/>
        </w:rPr>
        <w:t>arise </w:t>
      </w:r>
      <w:r>
        <w:rPr/>
        <w:t>on </w:t>
      </w:r>
      <w:r>
        <w:rPr>
          <w:spacing w:val="-1"/>
        </w:rPr>
        <w:t>the interpretation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the provisions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agreement </w:t>
      </w:r>
      <w:r>
        <w:rPr/>
        <w:t>or</w:t>
      </w:r>
      <w:r>
        <w:rPr>
          <w:spacing w:val="65"/>
        </w:rPr>
        <w:t> </w:t>
      </w:r>
      <w:r>
        <w:rPr>
          <w:spacing w:val="-2"/>
        </w:rPr>
        <w:t>amendments</w:t>
      </w:r>
      <w:r>
        <w:rPr/>
        <w:t> and/or</w:t>
      </w:r>
      <w:r>
        <w:rPr>
          <w:spacing w:val="-1"/>
        </w:rPr>
        <w:t> revisions</w:t>
      </w:r>
      <w:r>
        <w:rPr/>
        <w:t> </w:t>
      </w:r>
      <w:r>
        <w:rPr>
          <w:spacing w:val="-1"/>
        </w:rPr>
        <w:t>thereto,</w:t>
      </w:r>
      <w:r>
        <w:rPr/>
        <w:t> </w:t>
      </w:r>
      <w:r>
        <w:rPr>
          <w:spacing w:val="-1"/>
        </w:rPr>
        <w:t>that cannot </w:t>
      </w:r>
      <w:r>
        <w:rPr/>
        <w:t>be</w:t>
      </w:r>
      <w:r>
        <w:rPr>
          <w:spacing w:val="-1"/>
        </w:rPr>
        <w:t> resolved</w:t>
      </w:r>
      <w:r>
        <w:rPr/>
        <w:t> at</w:t>
      </w:r>
      <w:r>
        <w:rPr>
          <w:spacing w:val="-1"/>
        </w:rPr>
        <w:t> the operating</w:t>
      </w:r>
      <w:r>
        <w:rPr/>
        <w:t> </w:t>
      </w:r>
      <w:r>
        <w:rPr>
          <w:spacing w:val="-1"/>
        </w:rPr>
        <w:t>level,</w:t>
      </w:r>
      <w:r>
        <w:rPr/>
        <w:t> </w:t>
      </w:r>
      <w:r>
        <w:rPr>
          <w:spacing w:val="-1"/>
        </w:rPr>
        <w:t>the</w:t>
      </w:r>
      <w:r>
        <w:rPr>
          <w:spacing w:val="93"/>
        </w:rPr>
        <w:t> </w:t>
      </w:r>
      <w:r>
        <w:rPr>
          <w:spacing w:val="-1"/>
        </w:rPr>
        <w:t>area(s)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disagreement </w:t>
      </w:r>
      <w:r>
        <w:rPr/>
        <w:t>shall be</w:t>
      </w:r>
      <w:r>
        <w:rPr>
          <w:spacing w:val="-1"/>
        </w:rPr>
        <w:t> stated</w:t>
      </w:r>
      <w:r>
        <w:rPr/>
        <w:t> in </w:t>
      </w:r>
      <w:r>
        <w:rPr>
          <w:spacing w:val="-1"/>
        </w:rPr>
        <w:t>writing</w:t>
      </w:r>
      <w:r>
        <w:rPr/>
        <w:t> by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party</w:t>
      </w:r>
      <w:r>
        <w:rPr/>
        <w:t> and </w:t>
      </w:r>
      <w:r>
        <w:rPr>
          <w:spacing w:val="-1"/>
        </w:rPr>
        <w:t>presented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 other</w:t>
      </w:r>
      <w:r>
        <w:rPr>
          <w:spacing w:val="62"/>
        </w:rPr>
        <w:t> </w:t>
      </w:r>
      <w:r>
        <w:rPr>
          <w:spacing w:val="-1"/>
        </w:rPr>
        <w:t>party</w:t>
      </w:r>
      <w:r>
        <w:rPr/>
        <w:t> for</w:t>
      </w:r>
      <w:r>
        <w:rPr>
          <w:spacing w:val="-1"/>
        </w:rPr>
        <w:t> consideration.</w:t>
      </w:r>
      <w:r>
        <w:rPr/>
        <w:t>  If</w:t>
      </w:r>
      <w:r>
        <w:rPr>
          <w:spacing w:val="1"/>
        </w:rPr>
        <w:t> </w:t>
      </w:r>
      <w:r>
        <w:rPr>
          <w:spacing w:val="-1"/>
        </w:rPr>
        <w:t>agreement </w:t>
      </w:r>
      <w:r>
        <w:rPr/>
        <w:t>or</w:t>
      </w:r>
      <w:r>
        <w:rPr>
          <w:spacing w:val="-1"/>
        </w:rPr>
        <w:t> interpretation</w:t>
      </w:r>
      <w:r>
        <w:rPr/>
        <w:t> is not</w:t>
      </w:r>
      <w:r>
        <w:rPr>
          <w:spacing w:val="-1"/>
        </w:rPr>
        <w:t> reached</w:t>
      </w:r>
      <w:r>
        <w:rPr/>
        <w:t> within 30 days,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parties</w:t>
      </w:r>
      <w:r>
        <w:rPr/>
        <w:t> shall forward </w:t>
      </w:r>
      <w:r>
        <w:rPr>
          <w:spacing w:val="-1"/>
        </w:rPr>
        <w:t>the written</w:t>
      </w:r>
      <w:r>
        <w:rPr/>
        <w:t> </w:t>
      </w:r>
      <w:r>
        <w:rPr>
          <w:spacing w:val="-1"/>
        </w:rPr>
        <w:t>presentation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the disagreement to</w:t>
      </w:r>
      <w:r>
        <w:rPr/>
        <w:t> </w:t>
      </w:r>
      <w:r>
        <w:rPr>
          <w:spacing w:val="-1"/>
        </w:rPr>
        <w:t>respective higher</w:t>
      </w:r>
      <w:r>
        <w:rPr>
          <w:spacing w:val="66"/>
        </w:rPr>
        <w:t> </w:t>
      </w:r>
      <w:r>
        <w:rPr/>
        <w:t>officials for</w:t>
      </w:r>
      <w:r>
        <w:rPr>
          <w:spacing w:val="-1"/>
        </w:rPr>
        <w:t> appropriate resolution.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6" w:lineRule="auto" w:before="0"/>
        <w:ind w:left="120" w:right="1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a </w:t>
      </w:r>
      <w:r>
        <w:rPr>
          <w:rFonts w:ascii="Times New Roman"/>
          <w:b/>
          <w:spacing w:val="-1"/>
          <w:sz w:val="24"/>
        </w:rPr>
        <w:t>dispute related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> funding </w:t>
      </w:r>
      <w:r>
        <w:rPr>
          <w:rFonts w:ascii="Times New Roman"/>
          <w:b/>
          <w:spacing w:val="-1"/>
          <w:sz w:val="24"/>
        </w:rPr>
        <w:t>remains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unresolved</w:t>
      </w:r>
      <w:r>
        <w:rPr>
          <w:rFonts w:ascii="Times New Roman"/>
          <w:b/>
          <w:sz w:val="24"/>
        </w:rPr>
        <w:t> for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more</w:t>
      </w:r>
      <w:r>
        <w:rPr>
          <w:rFonts w:ascii="Times New Roman"/>
          <w:b/>
          <w:spacing w:val="-1"/>
          <w:sz w:val="24"/>
        </w:rPr>
        <w:t> than</w:t>
      </w:r>
      <w:r>
        <w:rPr>
          <w:rFonts w:ascii="Times New Roman"/>
          <w:b/>
          <w:sz w:val="24"/>
        </w:rPr>
        <w:t> 30 </w:t>
      </w:r>
      <w:r>
        <w:rPr>
          <w:rFonts w:ascii="Times New Roman"/>
          <w:b/>
          <w:spacing w:val="-1"/>
          <w:sz w:val="24"/>
        </w:rPr>
        <w:t>calendar </w:t>
      </w:r>
      <w:r>
        <w:rPr>
          <w:rFonts w:ascii="Times New Roman"/>
          <w:b/>
          <w:sz w:val="24"/>
        </w:rPr>
        <w:t>days </w:t>
      </w:r>
      <w:r>
        <w:rPr>
          <w:rFonts w:ascii="Times New Roman"/>
          <w:b/>
          <w:spacing w:val="-1"/>
          <w:sz w:val="24"/>
        </w:rPr>
        <w:t>after the</w:t>
      </w:r>
      <w:r>
        <w:rPr>
          <w:rFonts w:ascii="Times New Roman"/>
          <w:b/>
          <w:spacing w:val="77"/>
          <w:sz w:val="24"/>
        </w:rPr>
        <w:t> </w:t>
      </w:r>
      <w:r>
        <w:rPr>
          <w:rFonts w:ascii="Times New Roman"/>
          <w:b/>
          <w:spacing w:val="-1"/>
          <w:sz w:val="24"/>
        </w:rPr>
        <w:t>parties</w:t>
      </w:r>
      <w:r>
        <w:rPr>
          <w:rFonts w:ascii="Times New Roman"/>
          <w:b/>
          <w:sz w:val="24"/>
        </w:rPr>
        <w:t> have</w:t>
      </w:r>
      <w:r>
        <w:rPr>
          <w:rFonts w:ascii="Times New Roman"/>
          <w:b/>
          <w:spacing w:val="-1"/>
          <w:sz w:val="24"/>
        </w:rPr>
        <w:t> engaged</w:t>
      </w:r>
      <w:r>
        <w:rPr>
          <w:rFonts w:ascii="Times New Roman"/>
          <w:b/>
          <w:sz w:val="24"/>
        </w:rPr>
        <w:t> in an </w:t>
      </w:r>
      <w:r>
        <w:rPr>
          <w:rFonts w:ascii="Times New Roman"/>
          <w:b/>
          <w:spacing w:val="-1"/>
          <w:sz w:val="24"/>
        </w:rPr>
        <w:t>escalation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the dispute,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disputes</w:t>
      </w:r>
      <w:r>
        <w:rPr>
          <w:rFonts w:ascii="Times New Roman"/>
          <w:b/>
          <w:sz w:val="24"/>
        </w:rPr>
        <w:t> will be</w:t>
      </w:r>
      <w:r>
        <w:rPr>
          <w:rFonts w:ascii="Times New Roman"/>
          <w:b/>
          <w:spacing w:val="-1"/>
          <w:sz w:val="24"/>
        </w:rPr>
        <w:t> resolved</w:t>
      </w:r>
      <w:r>
        <w:rPr>
          <w:rFonts w:ascii="Times New Roman"/>
          <w:b/>
          <w:sz w:val="24"/>
        </w:rPr>
        <w:t> in </w:t>
      </w:r>
      <w:r>
        <w:rPr>
          <w:rFonts w:ascii="Times New Roman"/>
          <w:b/>
          <w:spacing w:val="-1"/>
          <w:sz w:val="24"/>
        </w:rPr>
        <w:t>accordance</w:t>
      </w:r>
      <w:r>
        <w:rPr>
          <w:rFonts w:ascii="Times New Roman"/>
          <w:b/>
          <w:spacing w:val="82"/>
          <w:sz w:val="24"/>
        </w:rPr>
        <w:t> </w:t>
      </w:r>
      <w:r>
        <w:rPr>
          <w:rFonts w:ascii="Times New Roman"/>
          <w:b/>
          <w:sz w:val="24"/>
        </w:rPr>
        <w:t>with </w:t>
      </w:r>
      <w:r>
        <w:rPr>
          <w:rFonts w:ascii="Times New Roman"/>
          <w:b/>
          <w:spacing w:val="-1"/>
          <w:sz w:val="24"/>
        </w:rPr>
        <w:t>instructions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provided</w:t>
      </w:r>
      <w:r>
        <w:rPr>
          <w:rFonts w:ascii="Times New Roman"/>
          <w:b/>
          <w:sz w:val="24"/>
        </w:rPr>
        <w:t> in </w:t>
      </w:r>
      <w:r>
        <w:rPr>
          <w:rFonts w:ascii="Times New Roman"/>
          <w:b/>
          <w:spacing w:val="-1"/>
          <w:sz w:val="24"/>
        </w:rPr>
        <w:t>the Treasury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Financial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Manual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(TFM) Volume </w:t>
      </w:r>
      <w:r>
        <w:rPr>
          <w:rFonts w:ascii="Times New Roman"/>
          <w:b/>
          <w:sz w:val="24"/>
        </w:rPr>
        <w:t>I, </w:t>
      </w:r>
      <w:r>
        <w:rPr>
          <w:rFonts w:ascii="Times New Roman"/>
          <w:b/>
          <w:spacing w:val="-1"/>
          <w:sz w:val="24"/>
        </w:rPr>
        <w:t>Part </w:t>
      </w:r>
      <w:r>
        <w:rPr>
          <w:rFonts w:ascii="Times New Roman"/>
          <w:b/>
          <w:sz w:val="24"/>
        </w:rPr>
        <w:t>2,</w:t>
      </w:r>
      <w:r>
        <w:rPr>
          <w:rFonts w:ascii="Times New Roman"/>
          <w:b/>
          <w:spacing w:val="65"/>
          <w:sz w:val="24"/>
        </w:rPr>
        <w:t> </w:t>
      </w:r>
      <w:r>
        <w:rPr>
          <w:rFonts w:ascii="Times New Roman"/>
          <w:b/>
          <w:spacing w:val="-1"/>
          <w:sz w:val="24"/>
        </w:rPr>
        <w:t>Chapter </w:t>
      </w:r>
      <w:r>
        <w:rPr>
          <w:rFonts w:ascii="Times New Roman"/>
          <w:b/>
          <w:sz w:val="24"/>
        </w:rPr>
        <w:t>4700, </w:t>
      </w:r>
      <w:r>
        <w:rPr>
          <w:rFonts w:ascii="Times New Roman"/>
          <w:b/>
          <w:spacing w:val="-1"/>
          <w:sz w:val="24"/>
        </w:rPr>
        <w:t>Appendix</w:t>
      </w:r>
      <w:r>
        <w:rPr>
          <w:rFonts w:ascii="Times New Roman"/>
          <w:b/>
          <w:sz w:val="24"/>
        </w:rPr>
        <w:t> 10, available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at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color w:val="0000FF"/>
          <w:spacing w:val="-1"/>
          <w:sz w:val="24"/>
        </w:rPr>
      </w:r>
      <w:hyperlink r:id="rId10">
        <w:r>
          <w:rPr>
            <w:rFonts w:ascii="Times New Roman"/>
            <w:b/>
            <w:color w:val="0000FF"/>
            <w:spacing w:val="-1"/>
            <w:sz w:val="24"/>
            <w:u w:val="thick" w:color="0000FF"/>
          </w:rPr>
          <w:t>http://www.fms.treas.gov/tfm/index.html</w:t>
        </w:r>
        <w:r>
          <w:rPr>
            <w:rFonts w:ascii="Times New Roman"/>
            <w:b/>
            <w:color w:val="0000FF"/>
            <w:sz w:val="24"/>
          </w:rPr>
        </w:r>
        <w:r>
          <w:rPr>
            <w:rFonts w:ascii="Times New Roman"/>
            <w:b/>
            <w:spacing w:val="-1"/>
            <w:sz w:val="24"/>
          </w:rPr>
          <w:t>.</w:t>
        </w:r>
        <w:r>
          <w:rPr>
            <w:rFonts w:ascii="Times New Roman"/>
            <w:sz w:val="24"/>
          </w:rPr>
        </w:r>
      </w:hyperlink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696" w:val="left" w:leader="none"/>
        </w:tabs>
        <w:spacing w:line="240" w:lineRule="auto" w:before="0" w:after="0"/>
        <w:ind w:left="696" w:right="0" w:hanging="576"/>
        <w:jc w:val="left"/>
      </w:pPr>
      <w:r>
        <w:rPr>
          <w:spacing w:val="-1"/>
          <w:u w:val="single" w:color="000000"/>
        </w:rPr>
        <w:t>CONTACTS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6" w:lineRule="auto" w:before="69"/>
        <w:ind w:left="120" w:right="1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contacts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each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party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to this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are:</w:t>
      </w:r>
      <w:r>
        <w:rPr>
          <w:rFonts w:ascii="Times New Roman"/>
          <w:sz w:val="24"/>
        </w:rPr>
        <w:t>  </w:t>
      </w:r>
      <w:r>
        <w:rPr>
          <w:rFonts w:ascii="Times New Roman"/>
          <w:b/>
          <w:i/>
          <w:spacing w:val="-1"/>
          <w:sz w:val="24"/>
        </w:rPr>
        <w:t>[NOTE: </w:t>
      </w:r>
      <w:r>
        <w:rPr>
          <w:rFonts w:ascii="Times New Roman"/>
          <w:b/>
          <w:i/>
          <w:sz w:val="24"/>
        </w:rPr>
        <w:t>You must </w:t>
      </w:r>
      <w:r>
        <w:rPr>
          <w:rFonts w:ascii="Times New Roman"/>
          <w:b/>
          <w:i/>
          <w:spacing w:val="-1"/>
          <w:sz w:val="24"/>
        </w:rPr>
        <w:t>include </w:t>
      </w:r>
      <w:r>
        <w:rPr>
          <w:rFonts w:ascii="Times New Roman"/>
          <w:b/>
          <w:i/>
          <w:sz w:val="24"/>
        </w:rPr>
        <w:t>both administrative</w:t>
      </w:r>
      <w:r>
        <w:rPr>
          <w:rFonts w:ascii="Times New Roman"/>
          <w:b/>
          <w:i/>
          <w:spacing w:val="53"/>
          <w:sz w:val="24"/>
        </w:rPr>
        <w:t> </w:t>
      </w:r>
      <w:r>
        <w:rPr>
          <w:rFonts w:ascii="Times New Roman"/>
          <w:b/>
          <w:i/>
          <w:sz w:val="24"/>
        </w:rPr>
        <w:t>and </w:t>
      </w:r>
      <w:r>
        <w:rPr>
          <w:rFonts w:ascii="Times New Roman"/>
          <w:b/>
          <w:i/>
          <w:spacing w:val="-1"/>
          <w:sz w:val="24"/>
        </w:rPr>
        <w:t>technical</w:t>
      </w:r>
      <w:r>
        <w:rPr>
          <w:rFonts w:ascii="Times New Roman"/>
          <w:b/>
          <w:i/>
          <w:sz w:val="24"/>
        </w:rPr>
        <w:t> points of</w:t>
      </w:r>
      <w:r>
        <w:rPr>
          <w:rFonts w:ascii="Times New Roman"/>
          <w:b/>
          <w:i/>
          <w:spacing w:val="-1"/>
          <w:sz w:val="24"/>
        </w:rPr>
        <w:t> contact.]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pStyle w:val="Heading2"/>
        <w:spacing w:line="246" w:lineRule="auto"/>
        <w:ind w:left="1200" w:right="5531"/>
        <w:jc w:val="left"/>
        <w:rPr>
          <w:b w:val="0"/>
          <w:bCs w:val="0"/>
          <w:i w:val="0"/>
        </w:rPr>
      </w:pPr>
      <w:r>
        <w:rPr>
          <w:i/>
        </w:rPr>
        <w:t>[Name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DOC</w:t>
      </w:r>
      <w:r>
        <w:rPr>
          <w:i/>
        </w:rPr>
        <w:t> </w:t>
      </w:r>
      <w:r>
        <w:rPr>
          <w:i/>
          <w:spacing w:val="-1"/>
        </w:rPr>
        <w:t>contact]</w:t>
      </w:r>
      <w:r>
        <w:rPr>
          <w:i/>
          <w:spacing w:val="27"/>
        </w:rPr>
        <w:t> </w:t>
      </w:r>
      <w:r>
        <w:rPr>
          <w:i/>
          <w:spacing w:val="-1"/>
        </w:rPr>
        <w:t>[title]</w:t>
      </w:r>
      <w:r>
        <w:rPr>
          <w:b w:val="0"/>
          <w:i w:val="0"/>
        </w:rPr>
      </w:r>
    </w:p>
    <w:p>
      <w:pPr>
        <w:spacing w:line="244" w:lineRule="auto" w:before="0"/>
        <w:ind w:left="1199" w:right="737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[address]</w:t>
      </w:r>
      <w:r>
        <w:rPr>
          <w:rFonts w:ascii="Times New Roman"/>
          <w:b/>
          <w:i/>
          <w:spacing w:val="27"/>
          <w:sz w:val="24"/>
        </w:rPr>
        <w:t> </w:t>
      </w:r>
      <w:r>
        <w:rPr>
          <w:rFonts w:ascii="Times New Roman"/>
          <w:spacing w:val="-1"/>
          <w:sz w:val="24"/>
        </w:rPr>
        <w:t>phone: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fax:</w:t>
      </w:r>
    </w:p>
    <w:p>
      <w:pPr>
        <w:pStyle w:val="BodyText"/>
        <w:spacing w:line="240" w:lineRule="auto" w:before="2"/>
        <w:ind w:left="1199" w:right="0"/>
        <w:jc w:val="left"/>
      </w:pPr>
      <w:r>
        <w:rPr>
          <w:spacing w:val="-1"/>
        </w:rPr>
        <w:t>E-mail: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2"/>
        <w:spacing w:line="242" w:lineRule="auto"/>
        <w:ind w:left="1199" w:right="4079"/>
        <w:jc w:val="left"/>
        <w:rPr>
          <w:b w:val="0"/>
          <w:bCs w:val="0"/>
          <w:i w:val="0"/>
        </w:rPr>
      </w:pPr>
      <w:r>
        <w:rPr>
          <w:i/>
        </w:rPr>
        <w:t>[Name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other</w:t>
      </w:r>
      <w:r>
        <w:rPr>
          <w:i/>
        </w:rPr>
        <w:t> </w:t>
      </w:r>
      <w:r>
        <w:rPr>
          <w:i/>
          <w:spacing w:val="-1"/>
        </w:rPr>
        <w:t>party's</w:t>
      </w:r>
      <w:r>
        <w:rPr>
          <w:i/>
        </w:rPr>
        <w:t> </w:t>
      </w:r>
      <w:r>
        <w:rPr>
          <w:i/>
          <w:spacing w:val="-1"/>
        </w:rPr>
        <w:t>contact</w:t>
      </w:r>
      <w:r>
        <w:rPr>
          <w:i/>
        </w:rPr>
        <w:t> </w:t>
      </w:r>
      <w:r>
        <w:rPr>
          <w:i/>
          <w:spacing w:val="-1"/>
        </w:rPr>
        <w:t>person]</w:t>
      </w:r>
      <w:r>
        <w:rPr>
          <w:i/>
          <w:spacing w:val="43"/>
        </w:rPr>
        <w:t> </w:t>
      </w:r>
      <w:r>
        <w:rPr>
          <w:i/>
          <w:spacing w:val="-1"/>
        </w:rPr>
        <w:t>[title]</w:t>
      </w:r>
      <w:r>
        <w:rPr>
          <w:b w:val="0"/>
          <w:i w:val="0"/>
        </w:rPr>
      </w:r>
    </w:p>
    <w:p>
      <w:pPr>
        <w:spacing w:line="244" w:lineRule="auto" w:before="0"/>
        <w:ind w:left="1199" w:right="737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[address]</w:t>
      </w:r>
      <w:r>
        <w:rPr>
          <w:rFonts w:ascii="Times New Roman"/>
          <w:b/>
          <w:i/>
          <w:spacing w:val="27"/>
          <w:sz w:val="24"/>
        </w:rPr>
        <w:t> </w:t>
      </w:r>
      <w:r>
        <w:rPr>
          <w:rFonts w:ascii="Times New Roman"/>
          <w:spacing w:val="-1"/>
          <w:sz w:val="24"/>
        </w:rPr>
        <w:t>phone: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fax:</w:t>
      </w:r>
    </w:p>
    <w:p>
      <w:pPr>
        <w:pStyle w:val="BodyText"/>
        <w:spacing w:line="240" w:lineRule="auto" w:before="2"/>
        <w:ind w:left="1199" w:right="0"/>
        <w:jc w:val="left"/>
      </w:pPr>
      <w:r>
        <w:rPr>
          <w:spacing w:val="-1"/>
        </w:rPr>
        <w:t>E-mail: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6" w:lineRule="auto"/>
        <w:ind w:right="11"/>
        <w:jc w:val="left"/>
      </w:pPr>
      <w:r>
        <w:rPr>
          <w:spacing w:val="-1"/>
        </w:rPr>
        <w:t>The parties</w:t>
      </w:r>
      <w:r>
        <w:rPr/>
        <w:t> </w:t>
      </w:r>
      <w:r>
        <w:rPr>
          <w:spacing w:val="-2"/>
        </w:rPr>
        <w:t>agree</w:t>
      </w:r>
      <w:r>
        <w:rPr>
          <w:spacing w:val="-1"/>
        </w:rPr>
        <w:t> that</w:t>
      </w:r>
      <w:r>
        <w:rPr/>
        <w:t> if</w:t>
      </w:r>
      <w:r>
        <w:rPr>
          <w:spacing w:val="-1"/>
        </w:rPr>
        <w:t> there </w:t>
      </w:r>
      <w:r>
        <w:rPr/>
        <w:t>is a</w:t>
      </w:r>
      <w:r>
        <w:rPr>
          <w:spacing w:val="-1"/>
        </w:rPr>
        <w:t> change regarding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information</w:t>
      </w:r>
      <w:r>
        <w:rPr/>
        <w:t> in this </w:t>
      </w:r>
      <w:r>
        <w:rPr>
          <w:spacing w:val="-1"/>
        </w:rPr>
        <w:t>section,</w:t>
      </w:r>
      <w:r>
        <w:rPr/>
        <w:t> the</w:t>
      </w:r>
      <w:r>
        <w:rPr>
          <w:spacing w:val="-1"/>
        </w:rPr>
        <w:t> party</w:t>
      </w:r>
      <w:r>
        <w:rPr>
          <w:spacing w:val="73"/>
        </w:rPr>
        <w:t> </w:t>
      </w:r>
      <w:r>
        <w:rPr>
          <w:spacing w:val="-1"/>
        </w:rPr>
        <w:t>making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change will</w:t>
      </w:r>
      <w:r>
        <w:rPr/>
        <w:t> </w:t>
      </w:r>
      <w:r>
        <w:rPr>
          <w:spacing w:val="-1"/>
        </w:rPr>
        <w:t>notify</w:t>
      </w:r>
      <w:r>
        <w:rPr>
          <w:spacing w:val="-8"/>
        </w:rPr>
        <w:t> </w:t>
      </w:r>
      <w:r>
        <w:rPr/>
        <w:t>the</w:t>
      </w:r>
      <w:r>
        <w:rPr>
          <w:spacing w:val="-1"/>
        </w:rPr>
        <w:t> other party</w:t>
      </w:r>
      <w:r>
        <w:rPr>
          <w:spacing w:val="-8"/>
        </w:rPr>
        <w:t> </w:t>
      </w:r>
      <w:r>
        <w:rPr/>
        <w:t>in </w:t>
      </w:r>
      <w:r>
        <w:rPr>
          <w:spacing w:val="-1"/>
        </w:rPr>
        <w:t>writing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such</w:t>
      </w:r>
      <w:r>
        <w:rPr/>
        <w:t> </w:t>
      </w:r>
      <w:r>
        <w:rPr>
          <w:spacing w:val="-1"/>
        </w:rPr>
        <w:t>change.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86.5pt;height:.5pt;mso-position-horizontal-relative:char;mso-position-vertical-relative:line" coordorigin="0,0" coordsize="3730,10">
            <v:group style="position:absolute;left:5;top:5;width:3720;height:2" coordorigin="5,5" coordsize="3720,2">
              <v:shape style="position:absolute;left:5;top:5;width:3720;height:2" coordorigin="5,5" coordsize="3720,0" path="m5,5l37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Heading2"/>
        <w:spacing w:line="242" w:lineRule="auto"/>
        <w:ind w:left="120" w:right="1385"/>
        <w:jc w:val="left"/>
        <w:rPr>
          <w:b w:val="0"/>
          <w:bCs w:val="0"/>
          <w:i w:val="0"/>
        </w:rPr>
      </w:pPr>
      <w:r>
        <w:rPr>
          <w:i/>
          <w:spacing w:val="-1"/>
        </w:rPr>
        <w:t>[signature </w:t>
      </w:r>
      <w:r>
        <w:rPr>
          <w:i/>
        </w:rPr>
        <w:t>of</w:t>
      </w:r>
      <w:r>
        <w:rPr>
          <w:i/>
          <w:spacing w:val="-1"/>
        </w:rPr>
        <w:t> person</w:t>
      </w:r>
      <w:r>
        <w:rPr>
          <w:i/>
        </w:rPr>
        <w:t> who has authority</w:t>
      </w:r>
      <w:r>
        <w:rPr>
          <w:i/>
          <w:spacing w:val="-1"/>
        </w:rPr>
        <w:t> </w:t>
      </w:r>
      <w:r>
        <w:rPr>
          <w:i/>
        </w:rPr>
        <w:t>to bind </w:t>
      </w:r>
      <w:r>
        <w:rPr>
          <w:i/>
          <w:spacing w:val="-1"/>
        </w:rPr>
        <w:t>other</w:t>
      </w:r>
      <w:r>
        <w:rPr>
          <w:i/>
        </w:rPr>
        <w:t> party</w:t>
      </w:r>
      <w:r>
        <w:rPr>
          <w:i/>
          <w:spacing w:val="-1"/>
        </w:rPr>
        <w:t> </w:t>
      </w:r>
      <w:r>
        <w:rPr>
          <w:i/>
        </w:rPr>
        <w:t>to the</w:t>
      </w:r>
      <w:r>
        <w:rPr>
          <w:i/>
          <w:spacing w:val="-1"/>
        </w:rPr>
        <w:t> agreement]</w:t>
      </w:r>
      <w:r>
        <w:rPr>
          <w:i/>
          <w:spacing w:val="55"/>
        </w:rPr>
        <w:t> </w:t>
      </w:r>
      <w:r>
        <w:rPr>
          <w:i/>
          <w:spacing w:val="-1"/>
        </w:rPr>
        <w:t>[typed</w:t>
      </w:r>
      <w:r>
        <w:rPr>
          <w:i/>
        </w:rPr>
        <w:t> name]</w:t>
      </w:r>
      <w:r>
        <w:rPr>
          <w:b w:val="0"/>
          <w:i w:val="0"/>
        </w:rPr>
      </w: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[typed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title]</w:t>
      </w:r>
      <w:r>
        <w:rPr>
          <w:rFonts w:ascii="Times New Roman"/>
          <w:sz w:val="24"/>
        </w:rPr>
      </w:r>
    </w:p>
    <w:p>
      <w:pPr>
        <w:spacing w:before="2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[typed</w:t>
      </w:r>
      <w:r>
        <w:rPr>
          <w:rFonts w:ascii="Times New Roman"/>
          <w:b/>
          <w:i/>
          <w:sz w:val="24"/>
        </w:rPr>
        <w:t> name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"/>
          <w:sz w:val="24"/>
        </w:rPr>
        <w:t> other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party]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1472" w:footer="0" w:top="1700" w:bottom="280" w:left="1320" w:right="13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15"/>
          <w:szCs w:val="15"/>
        </w:rPr>
      </w:pPr>
    </w:p>
    <w:p>
      <w:pPr>
        <w:spacing w:before="69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[typed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address</w:t>
      </w:r>
      <w:r>
        <w:rPr>
          <w:rFonts w:ascii="Times New Roman"/>
          <w:b/>
          <w:i/>
          <w:sz w:val="24"/>
        </w:rPr>
        <w:t> of</w:t>
      </w:r>
      <w:r>
        <w:rPr>
          <w:rFonts w:ascii="Times New Roman"/>
          <w:b/>
          <w:i/>
          <w:spacing w:val="-1"/>
          <w:sz w:val="24"/>
        </w:rPr>
        <w:t> other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party]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26.5pt;height:.5pt;mso-position-horizontal-relative:char;mso-position-vertical-relative:line" coordorigin="0,0" coordsize="2530,10">
            <v:group style="position:absolute;left:5;top:5;width:2520;height:2" coordorigin="5,5" coordsize="2520,2">
              <v:shape style="position:absolute;left:5;top:5;width:2520;height:2" coordorigin="5,5" coordsize="2520,0" path="m5,5l25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64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[date]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86.5pt;height:.5pt;mso-position-horizontal-relative:char;mso-position-vertical-relative:line" coordorigin="0,0" coordsize="3730,10">
            <v:group style="position:absolute;left:5;top:5;width:3720;height:2" coordorigin="5,5" coordsize="3720,2">
              <v:shape style="position:absolute;left:5;top:5;width:3720;height:2" coordorigin="5,5" coordsize="3720,0" path="m5,5l37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2" w:lineRule="auto" w:before="0"/>
        <w:ind w:left="120" w:right="80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[signature--must</w:t>
      </w:r>
      <w:r>
        <w:rPr>
          <w:rFonts w:ascii="Times New Roman"/>
          <w:b/>
          <w:i/>
          <w:sz w:val="24"/>
        </w:rPr>
        <w:t> be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an </w:t>
      </w:r>
      <w:r>
        <w:rPr>
          <w:rFonts w:ascii="Times New Roman"/>
          <w:b/>
          <w:i/>
          <w:spacing w:val="-1"/>
          <w:sz w:val="24"/>
        </w:rPr>
        <w:t>official</w:t>
      </w:r>
      <w:r>
        <w:rPr>
          <w:rFonts w:ascii="Times New Roman"/>
          <w:b/>
          <w:i/>
          <w:sz w:val="24"/>
        </w:rPr>
        <w:t> with authority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to sign </w:t>
      </w:r>
      <w:r>
        <w:rPr>
          <w:rFonts w:ascii="Times New Roman"/>
          <w:b/>
          <w:i/>
          <w:spacing w:val="-1"/>
          <w:sz w:val="24"/>
        </w:rPr>
        <w:t>"special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studies"</w:t>
      </w:r>
      <w:r>
        <w:rPr>
          <w:rFonts w:ascii="Times New Roman"/>
          <w:b/>
          <w:i/>
          <w:spacing w:val="1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Agreements]</w:t>
      </w:r>
      <w:r>
        <w:rPr>
          <w:rFonts w:ascii="Times New Roman"/>
          <w:b/>
          <w:i/>
          <w:spacing w:val="87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[typed</w:t>
      </w:r>
      <w:r>
        <w:rPr>
          <w:rFonts w:ascii="Times New Roman"/>
          <w:b/>
          <w:i/>
          <w:sz w:val="24"/>
        </w:rPr>
        <w:t> name]</w:t>
      </w:r>
      <w:r>
        <w:rPr>
          <w:rFonts w:ascii="Times New Roman"/>
          <w:sz w:val="24"/>
        </w:rPr>
      </w: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[typed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title]</w:t>
      </w:r>
      <w:r>
        <w:rPr>
          <w:rFonts w:ascii="Times New Roman"/>
          <w:sz w:val="24"/>
        </w:rPr>
      </w:r>
    </w:p>
    <w:p>
      <w:pPr>
        <w:spacing w:before="2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[typed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office </w:t>
      </w:r>
      <w:r>
        <w:rPr>
          <w:rFonts w:ascii="Times New Roman"/>
          <w:b/>
          <w:i/>
          <w:sz w:val="24"/>
        </w:rPr>
        <w:t>at </w:t>
      </w:r>
      <w:r>
        <w:rPr>
          <w:rFonts w:ascii="Times New Roman"/>
          <w:b/>
          <w:i/>
          <w:spacing w:val="-1"/>
          <w:sz w:val="24"/>
        </w:rPr>
        <w:t>DOC]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2"/>
        <w:ind w:left="119" w:right="0"/>
        <w:jc w:val="left"/>
      </w:pPr>
      <w:r>
        <w:rPr>
          <w:spacing w:val="-1"/>
        </w:rPr>
        <w:t>U.S.</w:t>
      </w:r>
      <w:r>
        <w:rPr/>
        <w:t> </w:t>
      </w:r>
      <w:r>
        <w:rPr>
          <w:spacing w:val="-1"/>
        </w:rPr>
        <w:t>Department</w:t>
      </w:r>
      <w:r>
        <w:rPr/>
        <w:t> of</w:t>
      </w:r>
      <w:r>
        <w:rPr>
          <w:spacing w:val="-1"/>
        </w:rPr>
        <w:t> Commerce</w:t>
      </w:r>
    </w:p>
    <w:p>
      <w:pPr>
        <w:pStyle w:val="Heading2"/>
        <w:spacing w:line="240" w:lineRule="auto" w:before="7"/>
        <w:ind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[typed</w:t>
      </w:r>
      <w:r>
        <w:rPr>
          <w:i/>
        </w:rPr>
        <w:t> </w:t>
      </w:r>
      <w:r>
        <w:rPr>
          <w:i/>
          <w:spacing w:val="-1"/>
        </w:rPr>
        <w:t>address]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26.5pt;height:.5pt;mso-position-horizontal-relative:char;mso-position-vertical-relative:line" coordorigin="0,0" coordsize="2530,10">
            <v:group style="position:absolute;left:5;top:5;width:2520;height:2" coordorigin="5,5" coordsize="2520,2">
              <v:shape style="position:absolute;left:5;top:5;width:2520;height:2" coordorigin="5,5" coordsize="2520,0" path="m5,5l25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64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[date]</w:t>
      </w:r>
      <w:r>
        <w:rPr>
          <w:rFonts w:ascii="Times New Roman"/>
          <w:sz w:val="24"/>
        </w:rPr>
      </w:r>
    </w:p>
    <w:sectPr>
      <w:pgSz w:w="12240" w:h="15840"/>
      <w:pgMar w:header="1472" w:footer="0" w:top="170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imSun">
    <w:altName w:val="SimSun"/>
    <w:charset w:val="0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pt;margin-top:72.623917pt;width:10pt;height:14pt;mso-position-horizontal-relative:page;mso-position-vertical-relative:page;z-index:-671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364" w:hanging="245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282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9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7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4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2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9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7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4" w:hanging="245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14" w:hanging="195"/>
        <w:jc w:val="left"/>
      </w:pPr>
      <w:rPr>
        <w:rFonts w:hint="default" w:ascii="Times New Roman" w:hAnsi="Times New Roman" w:eastAsia="Times New Roman"/>
        <w:spacing w:val="-6"/>
        <w:sz w:val="24"/>
        <w:szCs w:val="24"/>
      </w:rPr>
    </w:lvl>
    <w:lvl w:ilvl="1">
      <w:start w:val="1"/>
      <w:numFmt w:val="decimal"/>
      <w:lvlText w:val="(%2)"/>
      <w:lvlJc w:val="left"/>
      <w:pPr>
        <w:ind w:left="1200" w:hanging="33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126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3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0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6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3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6" w:hanging="33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fms.treas.gov/tfm/vol1/bull.html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atalbert</dc:creator>
  <dc:title>Back to General Law Division Home Page </dc:title>
  <dcterms:created xsi:type="dcterms:W3CDTF">2015-10-02T14:30:49Z</dcterms:created>
  <dcterms:modified xsi:type="dcterms:W3CDTF">2015-10-02T14:30:49Z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2012-04-30T00:00:00Z</vt:filetime>
  </property>
  <property fmtid="{D5CDD505-2E9C-101B-9397-08002B2CF9AE}" pid="3" name="LastSaved">
    <vt:filetime>2015-10-02T00:00:00Z</vt:filetime>
  </property>
</Properties>
</file>