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DA" w:rsidRDefault="00B725DA" w:rsidP="00A579AB">
      <w:pPr>
        <w:spacing w:after="0"/>
        <w:jc w:val="center"/>
        <w:rPr>
          <w:rFonts w:ascii="Times New Roman" w:hAnsi="Times New Roman" w:cs="Times New Roman"/>
          <w:b/>
          <w:sz w:val="40"/>
          <w:szCs w:val="40"/>
        </w:rPr>
      </w:pPr>
      <w:bookmarkStart w:id="0" w:name="_GoBack"/>
      <w:bookmarkEnd w:id="0"/>
    </w:p>
    <w:p w:rsidR="00BA7B17" w:rsidRDefault="00BA7B17" w:rsidP="00BA7B17">
      <w:pPr>
        <w:spacing w:after="0"/>
        <w:jc w:val="center"/>
        <w:rPr>
          <w:rFonts w:ascii="Times New Roman" w:hAnsi="Times New Roman" w:cs="Times New Roman"/>
          <w:b/>
          <w:sz w:val="40"/>
          <w:szCs w:val="40"/>
        </w:rPr>
      </w:pPr>
      <w:r>
        <w:rPr>
          <w:rFonts w:ascii="Times New Roman" w:hAnsi="Times New Roman" w:cs="Times New Roman"/>
          <w:b/>
          <w:sz w:val="40"/>
          <w:szCs w:val="40"/>
        </w:rPr>
        <w:t>U.S. Department of Commerce</w:t>
      </w:r>
    </w:p>
    <w:p w:rsidR="00BA7B17" w:rsidRDefault="00BA7B17" w:rsidP="00BA7B17">
      <w:pPr>
        <w:spacing w:after="0"/>
        <w:jc w:val="center"/>
        <w:rPr>
          <w:rFonts w:ascii="Times New Roman" w:hAnsi="Times New Roman" w:cs="Times New Roman"/>
          <w:b/>
          <w:sz w:val="40"/>
          <w:szCs w:val="40"/>
        </w:rPr>
      </w:pPr>
      <w:r>
        <w:rPr>
          <w:rFonts w:ascii="Times New Roman" w:hAnsi="Times New Roman" w:cs="Times New Roman"/>
          <w:b/>
          <w:sz w:val="40"/>
          <w:szCs w:val="40"/>
        </w:rPr>
        <w:t>[Bureau Name]</w:t>
      </w: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r>
        <w:rPr>
          <w:rFonts w:ascii="Arial" w:hAnsi="Arial" w:cs="Arial"/>
          <w:noProof/>
          <w:sz w:val="32"/>
          <w:szCs w:val="32"/>
        </w:rPr>
        <w:drawing>
          <wp:inline distT="0" distB="0" distL="0" distR="0">
            <wp:extent cx="3234690" cy="316611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234690" cy="3166110"/>
                    </a:xfrm>
                    <a:prstGeom prst="rect">
                      <a:avLst/>
                    </a:prstGeom>
                    <a:noFill/>
                    <a:ln w="9525">
                      <a:noFill/>
                      <a:miter lim="800000"/>
                      <a:headEnd/>
                      <a:tailEnd/>
                    </a:ln>
                  </pic:spPr>
                </pic:pic>
              </a:graphicData>
            </a:graphic>
          </wp:inline>
        </w:drawing>
      </w: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24"/>
          <w:szCs w:val="24"/>
        </w:rPr>
      </w:pPr>
    </w:p>
    <w:p w:rsidR="00BA7B17" w:rsidRDefault="00BA7B17" w:rsidP="00BA7B17">
      <w:pPr>
        <w:spacing w:after="0"/>
        <w:rPr>
          <w:rFonts w:ascii="Times New Roman" w:hAnsi="Times New Roman" w:cs="Times New Roman"/>
          <w:b/>
          <w:sz w:val="24"/>
          <w:szCs w:val="24"/>
        </w:rPr>
      </w:pPr>
    </w:p>
    <w:p w:rsidR="00BA7B17" w:rsidRDefault="00BA7B17" w:rsidP="00BA7B17">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Privacy Threshold Analysis </w:t>
      </w:r>
    </w:p>
    <w:p w:rsidR="00BA7B17" w:rsidRDefault="00F74F12" w:rsidP="00BA7B17">
      <w:pPr>
        <w:spacing w:after="0"/>
        <w:jc w:val="center"/>
        <w:rPr>
          <w:rFonts w:ascii="Times New Roman" w:hAnsi="Times New Roman" w:cs="Times New Roman"/>
          <w:b/>
          <w:sz w:val="32"/>
          <w:szCs w:val="32"/>
        </w:rPr>
      </w:pPr>
      <w:proofErr w:type="gramStart"/>
      <w:r>
        <w:rPr>
          <w:rFonts w:ascii="Times New Roman" w:hAnsi="Times New Roman" w:cs="Times New Roman"/>
          <w:b/>
          <w:sz w:val="32"/>
          <w:szCs w:val="32"/>
        </w:rPr>
        <w:t>f</w:t>
      </w:r>
      <w:r w:rsidR="00BA7B17">
        <w:rPr>
          <w:rFonts w:ascii="Times New Roman" w:hAnsi="Times New Roman" w:cs="Times New Roman"/>
          <w:b/>
          <w:sz w:val="32"/>
          <w:szCs w:val="32"/>
        </w:rPr>
        <w:t>or</w:t>
      </w:r>
      <w:proofErr w:type="gramEnd"/>
      <w:r>
        <w:rPr>
          <w:rFonts w:ascii="Times New Roman" w:hAnsi="Times New Roman" w:cs="Times New Roman"/>
          <w:b/>
          <w:sz w:val="32"/>
          <w:szCs w:val="32"/>
        </w:rPr>
        <w:t xml:space="preserve"> the</w:t>
      </w:r>
    </w:p>
    <w:p w:rsidR="00BA7B17" w:rsidRDefault="00BA7B17" w:rsidP="00BA7B17">
      <w:pPr>
        <w:spacing w:after="0"/>
        <w:jc w:val="center"/>
        <w:rPr>
          <w:rFonts w:ascii="Times New Roman" w:hAnsi="Times New Roman" w:cs="Times New Roman"/>
          <w:b/>
          <w:sz w:val="32"/>
          <w:szCs w:val="32"/>
        </w:rPr>
      </w:pPr>
      <w:r>
        <w:rPr>
          <w:rFonts w:ascii="Times New Roman" w:hAnsi="Times New Roman" w:cs="Times New Roman"/>
          <w:b/>
          <w:sz w:val="32"/>
          <w:szCs w:val="32"/>
        </w:rPr>
        <w:t>[</w:t>
      </w:r>
      <w:proofErr w:type="gramStart"/>
      <w:r w:rsidR="00F236FF" w:rsidRPr="00BA48CB">
        <w:rPr>
          <w:rFonts w:ascii="Times New Roman" w:hAnsi="Times New Roman" w:cs="Times New Roman"/>
          <w:b/>
          <w:sz w:val="32"/>
          <w:szCs w:val="32"/>
        </w:rPr>
        <w:t>IT</w:t>
      </w:r>
      <w:proofErr w:type="gramEnd"/>
      <w:r w:rsidR="00F236FF">
        <w:rPr>
          <w:rFonts w:ascii="Times New Roman" w:hAnsi="Times New Roman" w:cs="Times New Roman"/>
          <w:b/>
          <w:sz w:val="32"/>
          <w:szCs w:val="32"/>
        </w:rPr>
        <w:t xml:space="preserve"> </w:t>
      </w:r>
      <w:r>
        <w:rPr>
          <w:rFonts w:ascii="Times New Roman" w:hAnsi="Times New Roman" w:cs="Times New Roman"/>
          <w:b/>
          <w:sz w:val="32"/>
          <w:szCs w:val="32"/>
        </w:rPr>
        <w:t>System Name]</w:t>
      </w:r>
    </w:p>
    <w:p w:rsidR="00E12DAC" w:rsidRDefault="00E12DAC" w:rsidP="00A579AB">
      <w:pPr>
        <w:spacing w:after="0"/>
        <w:jc w:val="center"/>
        <w:rPr>
          <w:rFonts w:ascii="Times New Roman" w:hAnsi="Times New Roman" w:cs="Times New Roman"/>
          <w:b/>
          <w:sz w:val="32"/>
          <w:szCs w:val="32"/>
        </w:rPr>
      </w:pPr>
    </w:p>
    <w:p w:rsidR="007313F3" w:rsidRDefault="007313F3">
      <w:pPr>
        <w:rPr>
          <w:rFonts w:ascii="Times New Roman" w:hAnsi="Times New Roman" w:cs="Times New Roman"/>
          <w:b/>
          <w:sz w:val="56"/>
          <w:szCs w:val="56"/>
        </w:rPr>
        <w:sectPr w:rsidR="007313F3" w:rsidSect="008964DD">
          <w:headerReference w:type="default" r:id="rId10"/>
          <w:footerReference w:type="default" r:id="rId11"/>
          <w:pgSz w:w="12240" w:h="15840" w:code="1"/>
          <w:pgMar w:top="1440" w:right="1440" w:bottom="1440" w:left="1440" w:header="720" w:footer="720" w:gutter="0"/>
          <w:pgNumType w:start="1"/>
          <w:cols w:space="720"/>
          <w:docGrid w:linePitch="360"/>
        </w:sectPr>
      </w:pPr>
    </w:p>
    <w:p w:rsidR="007313F3" w:rsidRPr="00102C72" w:rsidRDefault="007313F3" w:rsidP="007313F3">
      <w:pPr>
        <w:jc w:val="center"/>
        <w:rPr>
          <w:rFonts w:ascii="Times New Roman" w:hAnsi="Times New Roman" w:cs="Times New Roman"/>
          <w:b/>
          <w:sz w:val="56"/>
          <w:szCs w:val="56"/>
        </w:rPr>
      </w:pPr>
      <w:r w:rsidRPr="00102C72">
        <w:rPr>
          <w:rFonts w:ascii="Times New Roman" w:hAnsi="Times New Roman" w:cs="Times New Roman"/>
          <w:b/>
          <w:sz w:val="28"/>
          <w:szCs w:val="28"/>
        </w:rPr>
        <w:lastRenderedPageBreak/>
        <w:t>U.S. Department of Commerce Privacy Threshold Analysis</w:t>
      </w:r>
    </w:p>
    <w:p w:rsidR="007313F3" w:rsidRPr="00102C72" w:rsidRDefault="007313F3" w:rsidP="007313F3">
      <w:pPr>
        <w:spacing w:after="0"/>
        <w:jc w:val="center"/>
        <w:rPr>
          <w:rFonts w:ascii="Times New Roman" w:hAnsi="Times New Roman" w:cs="Times New Roman"/>
          <w:b/>
          <w:sz w:val="28"/>
          <w:szCs w:val="28"/>
        </w:rPr>
      </w:pPr>
      <w:r w:rsidRPr="00102C72">
        <w:rPr>
          <w:rFonts w:ascii="Times New Roman" w:hAnsi="Times New Roman" w:cs="Times New Roman"/>
          <w:b/>
          <w:sz w:val="28"/>
          <w:szCs w:val="28"/>
        </w:rPr>
        <w:t xml:space="preserve">[Name of Bureau/Name of </w:t>
      </w:r>
      <w:proofErr w:type="gramStart"/>
      <w:r w:rsidR="00D6015F" w:rsidRPr="00102C72">
        <w:rPr>
          <w:rFonts w:ascii="Times New Roman" w:hAnsi="Times New Roman" w:cs="Times New Roman"/>
          <w:b/>
          <w:sz w:val="28"/>
          <w:szCs w:val="28"/>
        </w:rPr>
        <w:t>IT</w:t>
      </w:r>
      <w:proofErr w:type="gramEnd"/>
      <w:r w:rsidR="00D6015F" w:rsidRPr="00102C72">
        <w:rPr>
          <w:rFonts w:ascii="Times New Roman" w:hAnsi="Times New Roman" w:cs="Times New Roman"/>
          <w:b/>
          <w:sz w:val="28"/>
          <w:szCs w:val="28"/>
        </w:rPr>
        <w:t xml:space="preserve"> </w:t>
      </w:r>
      <w:r w:rsidRPr="00102C72">
        <w:rPr>
          <w:rFonts w:ascii="Times New Roman" w:hAnsi="Times New Roman" w:cs="Times New Roman"/>
          <w:b/>
          <w:sz w:val="28"/>
          <w:szCs w:val="28"/>
        </w:rPr>
        <w:t>System]</w:t>
      </w:r>
    </w:p>
    <w:p w:rsidR="007313F3" w:rsidRPr="00102C72" w:rsidRDefault="007313F3" w:rsidP="007313F3">
      <w:pPr>
        <w:spacing w:after="0"/>
        <w:jc w:val="center"/>
        <w:rPr>
          <w:rFonts w:ascii="Times New Roman" w:hAnsi="Times New Roman" w:cs="Times New Roman"/>
          <w:b/>
          <w:sz w:val="28"/>
          <w:szCs w:val="28"/>
        </w:rPr>
      </w:pPr>
    </w:p>
    <w:p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Unique Project Identifier:  [Number]</w:t>
      </w:r>
    </w:p>
    <w:p w:rsidR="007313F3" w:rsidRPr="00102C72" w:rsidRDefault="007313F3" w:rsidP="007313F3">
      <w:pPr>
        <w:spacing w:after="0"/>
        <w:rPr>
          <w:rFonts w:ascii="Times New Roman" w:hAnsi="Times New Roman" w:cs="Times New Roman"/>
          <w:sz w:val="24"/>
          <w:szCs w:val="24"/>
        </w:rPr>
      </w:pPr>
    </w:p>
    <w:p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 xml:space="preserve">Introduction:  </w:t>
      </w:r>
      <w:r w:rsidRPr="00102C72">
        <w:rPr>
          <w:rFonts w:ascii="Times New Roman" w:hAnsi="Times New Roman" w:cs="Times New Roman"/>
          <w:sz w:val="24"/>
          <w:szCs w:val="24"/>
        </w:rPr>
        <w:t xml:space="preserve">This Privacy Threshold Analysis (PTA) is a questionnaire to assist with determining if a Privacy Impact Assessment (PIA) is necessary for </w:t>
      </w:r>
      <w:r w:rsidR="00FC57F7" w:rsidRPr="00102C72">
        <w:rPr>
          <w:rFonts w:ascii="Times New Roman" w:hAnsi="Times New Roman" w:cs="Times New Roman"/>
          <w:sz w:val="24"/>
          <w:szCs w:val="24"/>
        </w:rPr>
        <w:t xml:space="preserve">this </w:t>
      </w:r>
      <w:r w:rsidR="00F236FF" w:rsidRPr="00102C72">
        <w:rPr>
          <w:rFonts w:ascii="Times New Roman" w:hAnsi="Times New Roman" w:cs="Times New Roman"/>
          <w:sz w:val="24"/>
          <w:szCs w:val="24"/>
        </w:rPr>
        <w:t xml:space="preserve">IT </w:t>
      </w:r>
      <w:r w:rsidR="00FC57F7" w:rsidRPr="00102C72">
        <w:rPr>
          <w:rFonts w:ascii="Times New Roman" w:hAnsi="Times New Roman" w:cs="Times New Roman"/>
          <w:sz w:val="24"/>
          <w:szCs w:val="24"/>
        </w:rPr>
        <w:t>system</w:t>
      </w:r>
      <w:r w:rsidRPr="00102C72">
        <w:rPr>
          <w:rFonts w:ascii="Times New Roman" w:hAnsi="Times New Roman" w:cs="Times New Roman"/>
          <w:sz w:val="24"/>
          <w:szCs w:val="24"/>
        </w:rPr>
        <w:t xml:space="preserve">. This PTA is primarily based from the Office of Management and Budget (OMB) privacy guidance and the Department of Commerce (DOC) </w:t>
      </w:r>
      <w:r w:rsidR="00AD0E07" w:rsidRPr="00102C72">
        <w:rPr>
          <w:rFonts w:ascii="Times New Roman" w:hAnsi="Times New Roman" w:cs="Times New Roman"/>
          <w:sz w:val="24"/>
          <w:szCs w:val="24"/>
        </w:rPr>
        <w:t>IT security/</w:t>
      </w:r>
      <w:r w:rsidRPr="00102C72">
        <w:rPr>
          <w:rFonts w:ascii="Times New Roman" w:hAnsi="Times New Roman" w:cs="Times New Roman"/>
          <w:sz w:val="24"/>
          <w:szCs w:val="24"/>
        </w:rPr>
        <w:t>privacy policy</w:t>
      </w:r>
      <w:r w:rsidRPr="00102C72">
        <w:rPr>
          <w:rFonts w:ascii="Times New Roman" w:hAnsi="Times New Roman" w:cs="Times New Roman"/>
          <w:i/>
          <w:iCs/>
          <w:sz w:val="24"/>
          <w:szCs w:val="24"/>
        </w:rPr>
        <w:t xml:space="preserve">. </w:t>
      </w:r>
      <w:r w:rsidR="002F0A26" w:rsidRPr="00102C72">
        <w:rPr>
          <w:rFonts w:ascii="Times New Roman" w:hAnsi="Times New Roman" w:cs="Times New Roman"/>
          <w:i/>
          <w:iCs/>
          <w:sz w:val="24"/>
          <w:szCs w:val="24"/>
        </w:rPr>
        <w:t xml:space="preserve"> </w:t>
      </w:r>
      <w:r w:rsidRPr="00102C72">
        <w:rPr>
          <w:rFonts w:ascii="Times New Roman" w:hAnsi="Times New Roman" w:cs="Times New Roman"/>
          <w:sz w:val="24"/>
          <w:szCs w:val="24"/>
        </w:rPr>
        <w:t xml:space="preserve">If questions arise or further guidance is needed in order to complete this PTA, please contact your </w:t>
      </w:r>
      <w:r w:rsidR="00527FB0" w:rsidRPr="00102C72">
        <w:rPr>
          <w:rFonts w:ascii="Times New Roman" w:hAnsi="Times New Roman" w:cs="Times New Roman"/>
          <w:sz w:val="24"/>
          <w:szCs w:val="24"/>
        </w:rPr>
        <w:t xml:space="preserve">Bureau </w:t>
      </w:r>
      <w:r w:rsidR="00162E64" w:rsidRPr="00102C72">
        <w:rPr>
          <w:rFonts w:ascii="Times New Roman" w:hAnsi="Times New Roman" w:cs="Times New Roman"/>
          <w:sz w:val="24"/>
          <w:szCs w:val="24"/>
        </w:rPr>
        <w:t xml:space="preserve">Chief </w:t>
      </w:r>
      <w:r w:rsidR="00527FB0" w:rsidRPr="00102C72">
        <w:rPr>
          <w:rFonts w:ascii="Times New Roman" w:hAnsi="Times New Roman" w:cs="Times New Roman"/>
          <w:sz w:val="24"/>
          <w:szCs w:val="24"/>
        </w:rPr>
        <w:t>Privacy Officer (B</w:t>
      </w:r>
      <w:r w:rsidR="00162E64" w:rsidRPr="00102C72">
        <w:rPr>
          <w:rFonts w:ascii="Times New Roman" w:hAnsi="Times New Roman" w:cs="Times New Roman"/>
          <w:sz w:val="24"/>
          <w:szCs w:val="24"/>
        </w:rPr>
        <w:t>C</w:t>
      </w:r>
      <w:r w:rsidR="00527FB0" w:rsidRPr="00102C72">
        <w:rPr>
          <w:rFonts w:ascii="Times New Roman" w:hAnsi="Times New Roman" w:cs="Times New Roman"/>
          <w:sz w:val="24"/>
          <w:szCs w:val="24"/>
        </w:rPr>
        <w:t>PO)</w:t>
      </w:r>
      <w:r w:rsidRPr="00102C72">
        <w:rPr>
          <w:rFonts w:ascii="Times New Roman" w:hAnsi="Times New Roman" w:cs="Times New Roman"/>
          <w:sz w:val="24"/>
          <w:szCs w:val="24"/>
        </w:rPr>
        <w:t>.</w:t>
      </w:r>
    </w:p>
    <w:p w:rsidR="007313F3" w:rsidRPr="00102C72" w:rsidRDefault="007313F3" w:rsidP="007313F3">
      <w:pPr>
        <w:spacing w:after="0"/>
        <w:rPr>
          <w:rFonts w:ascii="Times New Roman" w:hAnsi="Times New Roman" w:cs="Times New Roman"/>
          <w:b/>
          <w:sz w:val="24"/>
          <w:szCs w:val="24"/>
        </w:rPr>
      </w:pPr>
    </w:p>
    <w:p w:rsidR="007313F3" w:rsidRPr="00102C72" w:rsidRDefault="007313F3" w:rsidP="007313F3">
      <w:pPr>
        <w:spacing w:after="0"/>
        <w:rPr>
          <w:rFonts w:ascii="Times New Roman" w:hAnsi="Times New Roman" w:cs="Times New Roman"/>
          <w:sz w:val="24"/>
          <w:szCs w:val="24"/>
        </w:rPr>
      </w:pPr>
      <w:r w:rsidRPr="00102C72">
        <w:rPr>
          <w:rFonts w:ascii="Times New Roman" w:hAnsi="Times New Roman" w:cs="Times New Roman"/>
          <w:b/>
          <w:sz w:val="24"/>
          <w:szCs w:val="24"/>
        </w:rPr>
        <w:t xml:space="preserve">Description of the </w:t>
      </w:r>
      <w:r w:rsidR="00FC57F7" w:rsidRPr="00102C72">
        <w:rPr>
          <w:rFonts w:ascii="Times New Roman" w:hAnsi="Times New Roman" w:cs="Times New Roman"/>
          <w:b/>
          <w:sz w:val="24"/>
          <w:szCs w:val="24"/>
        </w:rPr>
        <w:t>information</w:t>
      </w:r>
      <w:r w:rsidRPr="00102C72">
        <w:rPr>
          <w:rFonts w:ascii="Times New Roman" w:hAnsi="Times New Roman" w:cs="Times New Roman"/>
          <w:b/>
          <w:sz w:val="24"/>
          <w:szCs w:val="24"/>
        </w:rPr>
        <w:t xml:space="preserve"> system and its purpose:  </w:t>
      </w:r>
      <w:r w:rsidRPr="00102C72">
        <w:rPr>
          <w:rFonts w:ascii="Times New Roman" w:hAnsi="Times New Roman" w:cs="Times New Roman"/>
          <w:i/>
          <w:sz w:val="24"/>
          <w:szCs w:val="24"/>
        </w:rPr>
        <w:t xml:space="preserve">Provide a general description of the </w:t>
      </w:r>
      <w:r w:rsidR="00FC57F7" w:rsidRPr="00102C72">
        <w:rPr>
          <w:rFonts w:ascii="Times New Roman" w:hAnsi="Times New Roman" w:cs="Times New Roman"/>
          <w:i/>
          <w:sz w:val="24"/>
          <w:szCs w:val="24"/>
        </w:rPr>
        <w:t>information</w:t>
      </w:r>
      <w:r w:rsidRPr="00102C72">
        <w:rPr>
          <w:rFonts w:ascii="Times New Roman" w:hAnsi="Times New Roman" w:cs="Times New Roman"/>
          <w:i/>
          <w:sz w:val="24"/>
          <w:szCs w:val="24"/>
        </w:rPr>
        <w:t xml:space="preserve"> system and its purpose in a way that a non-technical person can understand.</w:t>
      </w:r>
    </w:p>
    <w:p w:rsidR="007313F3" w:rsidRPr="00102C72" w:rsidRDefault="008E46A9" w:rsidP="0085709D">
      <w:pPr>
        <w:autoSpaceDE w:val="0"/>
        <w:autoSpaceDN w:val="0"/>
        <w:adjustRightInd w:val="0"/>
        <w:spacing w:after="0" w:line="240" w:lineRule="auto"/>
        <w:rPr>
          <w:rFonts w:ascii="Times New Roman" w:hAnsi="Times New Roman" w:cs="Times New Roman"/>
          <w:i/>
          <w:sz w:val="24"/>
          <w:szCs w:val="24"/>
        </w:rPr>
      </w:pPr>
      <w:r w:rsidRPr="00102C72">
        <w:rPr>
          <w:rFonts w:ascii="Times New Roman" w:hAnsi="Times New Roman" w:cs="Times New Roman"/>
          <w:sz w:val="16"/>
          <w:szCs w:val="16"/>
        </w:rPr>
        <w:t xml:space="preserve">The E-Government Act of 2002 defines </w:t>
      </w:r>
      <w:r w:rsidR="0085709D" w:rsidRPr="00102C72">
        <w:rPr>
          <w:rFonts w:ascii="Times New Roman" w:hAnsi="Times New Roman" w:cs="Times New Roman"/>
          <w:sz w:val="16"/>
          <w:szCs w:val="16"/>
        </w:rPr>
        <w:t xml:space="preserve">“information system” </w:t>
      </w:r>
      <w:r w:rsidRPr="00102C72">
        <w:rPr>
          <w:rFonts w:ascii="Times New Roman" w:hAnsi="Times New Roman" w:cs="Times New Roman"/>
          <w:sz w:val="16"/>
          <w:szCs w:val="16"/>
        </w:rPr>
        <w:t>by reference to the definition section of Title 44 of the United States Code.</w:t>
      </w:r>
      <w:r w:rsidR="003D4237" w:rsidRPr="00102C72">
        <w:rPr>
          <w:rFonts w:ascii="Times New Roman" w:hAnsi="Times New Roman" w:cs="Times New Roman"/>
          <w:sz w:val="16"/>
          <w:szCs w:val="16"/>
        </w:rPr>
        <w:t xml:space="preserve"> </w:t>
      </w:r>
      <w:r w:rsidRPr="00102C72">
        <w:rPr>
          <w:rFonts w:ascii="Times New Roman" w:hAnsi="Times New Roman" w:cs="Times New Roman"/>
          <w:sz w:val="16"/>
          <w:szCs w:val="16"/>
        </w:rPr>
        <w:t xml:space="preserve"> The following is a summary of the definition:</w:t>
      </w:r>
      <w:r w:rsidR="0085709D" w:rsidRPr="00102C72">
        <w:rPr>
          <w:rFonts w:ascii="Times New Roman" w:hAnsi="Times New Roman" w:cs="Times New Roman"/>
          <w:sz w:val="16"/>
          <w:szCs w:val="16"/>
        </w:rPr>
        <w:t xml:space="preserve">  </w:t>
      </w:r>
      <w:r w:rsidR="00A41923">
        <w:rPr>
          <w:rFonts w:ascii="Times New Roman" w:hAnsi="Times New Roman" w:cs="Times New Roman"/>
          <w:sz w:val="16"/>
          <w:szCs w:val="16"/>
        </w:rPr>
        <w:t>“Information s</w:t>
      </w:r>
      <w:r w:rsidRPr="00102C72">
        <w:rPr>
          <w:rFonts w:ascii="Times New Roman" w:hAnsi="Times New Roman" w:cs="Times New Roman"/>
          <w:sz w:val="16"/>
          <w:szCs w:val="16"/>
        </w:rPr>
        <w:t xml:space="preserve">ystem” means a discrete set of information resources organized for the collection, processing, maintenance, use, sharing, dissemination, or disposition of information. See: </w:t>
      </w:r>
      <w:r w:rsidR="00752088" w:rsidRPr="00102C72">
        <w:rPr>
          <w:rFonts w:ascii="Times New Roman" w:hAnsi="Times New Roman" w:cs="Times New Roman"/>
          <w:sz w:val="16"/>
          <w:szCs w:val="16"/>
        </w:rPr>
        <w:t xml:space="preserve"> </w:t>
      </w:r>
      <w:r w:rsidRPr="00102C72">
        <w:rPr>
          <w:rFonts w:ascii="Times New Roman" w:hAnsi="Times New Roman" w:cs="Times New Roman"/>
          <w:sz w:val="16"/>
          <w:szCs w:val="16"/>
        </w:rPr>
        <w:t xml:space="preserve">44. </w:t>
      </w:r>
      <w:proofErr w:type="gramStart"/>
      <w:r w:rsidRPr="00102C72">
        <w:rPr>
          <w:rFonts w:ascii="Times New Roman" w:hAnsi="Times New Roman" w:cs="Times New Roman"/>
          <w:sz w:val="16"/>
          <w:szCs w:val="16"/>
        </w:rPr>
        <w:t>U.S.C. § 3502(8).</w:t>
      </w:r>
      <w:proofErr w:type="gramEnd"/>
      <w:r w:rsidRPr="00102C72">
        <w:rPr>
          <w:rFonts w:ascii="Times New Roman" w:hAnsi="Times New Roman" w:cs="Times New Roman"/>
          <w:sz w:val="16"/>
          <w:szCs w:val="16"/>
        </w:rPr>
        <w:t xml:space="preserve"> </w:t>
      </w:r>
      <w:r w:rsidR="007313F3" w:rsidRPr="00102C72">
        <w:rPr>
          <w:rFonts w:ascii="Times New Roman" w:hAnsi="Times New Roman" w:cs="Times New Roman"/>
          <w:i/>
          <w:sz w:val="24"/>
          <w:szCs w:val="24"/>
        </w:rPr>
        <w:tab/>
      </w:r>
    </w:p>
    <w:p w:rsidR="00FC57F7" w:rsidRPr="00102C72" w:rsidRDefault="00FC57F7" w:rsidP="008614DA">
      <w:pPr>
        <w:pStyle w:val="ListParagraph"/>
        <w:tabs>
          <w:tab w:val="left" w:pos="3449"/>
        </w:tabs>
        <w:spacing w:after="0"/>
        <w:ind w:hanging="720"/>
        <w:rPr>
          <w:rFonts w:ascii="Times New Roman" w:hAnsi="Times New Roman" w:cs="Times New Roman"/>
          <w:sz w:val="24"/>
          <w:szCs w:val="24"/>
        </w:rPr>
      </w:pPr>
    </w:p>
    <w:p w:rsidR="008614DA" w:rsidRPr="00102C72" w:rsidRDefault="008614DA" w:rsidP="008614DA">
      <w:pPr>
        <w:pStyle w:val="ListParagraph"/>
        <w:tabs>
          <w:tab w:val="left" w:pos="3449"/>
        </w:tabs>
        <w:spacing w:after="0"/>
        <w:ind w:hanging="720"/>
        <w:rPr>
          <w:rFonts w:ascii="Times New Roman" w:hAnsi="Times New Roman" w:cs="Times New Roman"/>
          <w:sz w:val="24"/>
          <w:szCs w:val="24"/>
        </w:rPr>
      </w:pPr>
    </w:p>
    <w:p w:rsidR="00833E20" w:rsidRPr="00102C72" w:rsidRDefault="00833E20" w:rsidP="008614DA">
      <w:pPr>
        <w:pStyle w:val="ListParagraph"/>
        <w:tabs>
          <w:tab w:val="left" w:pos="3449"/>
        </w:tabs>
        <w:spacing w:after="0"/>
        <w:ind w:hanging="720"/>
        <w:rPr>
          <w:rFonts w:ascii="Times New Roman" w:hAnsi="Times New Roman" w:cs="Times New Roman"/>
          <w:sz w:val="24"/>
          <w:szCs w:val="24"/>
        </w:rPr>
      </w:pPr>
    </w:p>
    <w:p w:rsidR="00752088" w:rsidRPr="00102C72" w:rsidRDefault="00752088" w:rsidP="008614DA">
      <w:pPr>
        <w:pStyle w:val="ListParagraph"/>
        <w:tabs>
          <w:tab w:val="left" w:pos="3449"/>
        </w:tabs>
        <w:spacing w:after="0"/>
        <w:ind w:hanging="720"/>
        <w:rPr>
          <w:rFonts w:ascii="Times New Roman" w:hAnsi="Times New Roman" w:cs="Times New Roman"/>
          <w:sz w:val="24"/>
          <w:szCs w:val="24"/>
        </w:rPr>
      </w:pPr>
    </w:p>
    <w:p w:rsidR="00752088" w:rsidRPr="00102C72" w:rsidRDefault="00752088" w:rsidP="008614DA">
      <w:pPr>
        <w:pStyle w:val="ListParagraph"/>
        <w:tabs>
          <w:tab w:val="left" w:pos="3449"/>
        </w:tabs>
        <w:spacing w:after="0"/>
        <w:ind w:hanging="720"/>
        <w:rPr>
          <w:rFonts w:ascii="Times New Roman" w:hAnsi="Times New Roman" w:cs="Times New Roman"/>
          <w:sz w:val="24"/>
          <w:szCs w:val="24"/>
        </w:rPr>
      </w:pPr>
    </w:p>
    <w:p w:rsidR="00833E20" w:rsidRPr="00102C72" w:rsidRDefault="00833E20" w:rsidP="008614DA">
      <w:pPr>
        <w:pStyle w:val="ListParagraph"/>
        <w:tabs>
          <w:tab w:val="left" w:pos="3449"/>
        </w:tabs>
        <w:spacing w:after="0"/>
        <w:ind w:hanging="720"/>
        <w:rPr>
          <w:rFonts w:ascii="Times New Roman" w:hAnsi="Times New Roman" w:cs="Times New Roman"/>
          <w:sz w:val="24"/>
          <w:szCs w:val="24"/>
        </w:rPr>
      </w:pPr>
    </w:p>
    <w:p w:rsidR="001C5F44" w:rsidRPr="00102C72" w:rsidRDefault="001C5F44" w:rsidP="00FC57F7">
      <w:pPr>
        <w:pStyle w:val="ListParagraph"/>
        <w:tabs>
          <w:tab w:val="left" w:pos="3449"/>
        </w:tabs>
        <w:spacing w:after="0"/>
        <w:ind w:hanging="360"/>
        <w:rPr>
          <w:rFonts w:ascii="Times New Roman" w:hAnsi="Times New Roman" w:cs="Times New Roman"/>
          <w:sz w:val="24"/>
          <w:szCs w:val="24"/>
        </w:rPr>
      </w:pPr>
    </w:p>
    <w:p w:rsidR="007313F3" w:rsidRPr="00102C72" w:rsidRDefault="007313F3" w:rsidP="007313F3">
      <w:pPr>
        <w:spacing w:after="0"/>
        <w:rPr>
          <w:rFonts w:ascii="Times New Roman" w:hAnsi="Times New Roman" w:cs="Times New Roman"/>
          <w:b/>
          <w:sz w:val="24"/>
          <w:szCs w:val="24"/>
        </w:rPr>
      </w:pPr>
      <w:r w:rsidRPr="00102C72">
        <w:rPr>
          <w:rFonts w:ascii="Times New Roman" w:hAnsi="Times New Roman" w:cs="Times New Roman"/>
          <w:b/>
          <w:sz w:val="24"/>
          <w:szCs w:val="24"/>
        </w:rPr>
        <w:t>Questionnaire:</w:t>
      </w:r>
    </w:p>
    <w:p w:rsidR="00AD0E07" w:rsidRPr="00102C72" w:rsidRDefault="00AD0E07" w:rsidP="007313F3">
      <w:pPr>
        <w:spacing w:after="0"/>
        <w:rPr>
          <w:rFonts w:ascii="Times New Roman" w:hAnsi="Times New Roman" w:cs="Times New Roman"/>
          <w:b/>
          <w:sz w:val="24"/>
          <w:szCs w:val="24"/>
        </w:rPr>
      </w:pPr>
    </w:p>
    <w:p w:rsidR="007313F3" w:rsidRPr="00102C72" w:rsidRDefault="007313F3" w:rsidP="007313F3">
      <w:pPr>
        <w:pStyle w:val="ListParagraph"/>
        <w:numPr>
          <w:ilvl w:val="0"/>
          <w:numId w:val="2"/>
        </w:numPr>
        <w:spacing w:after="0"/>
        <w:ind w:left="360"/>
        <w:rPr>
          <w:rFonts w:ascii="Times New Roman" w:hAnsi="Times New Roman" w:cs="Times New Roman"/>
          <w:sz w:val="24"/>
          <w:szCs w:val="24"/>
        </w:rPr>
      </w:pPr>
      <w:r w:rsidRPr="00102C72">
        <w:rPr>
          <w:rFonts w:ascii="Times New Roman" w:hAnsi="Times New Roman" w:cs="Times New Roman"/>
          <w:sz w:val="24"/>
          <w:szCs w:val="24"/>
        </w:rPr>
        <w:t xml:space="preserve">What is the status of this </w:t>
      </w:r>
      <w:r w:rsidR="00AB03E8" w:rsidRPr="00102C72">
        <w:rPr>
          <w:rFonts w:ascii="Times New Roman" w:hAnsi="Times New Roman" w:cs="Times New Roman"/>
          <w:sz w:val="24"/>
          <w:szCs w:val="24"/>
        </w:rPr>
        <w:t>information</w:t>
      </w:r>
      <w:r w:rsidRPr="00102C72">
        <w:rPr>
          <w:rFonts w:ascii="Times New Roman" w:hAnsi="Times New Roman" w:cs="Times New Roman"/>
          <w:sz w:val="24"/>
          <w:szCs w:val="24"/>
        </w:rPr>
        <w:t xml:space="preserve"> system?</w:t>
      </w:r>
    </w:p>
    <w:p w:rsidR="007313F3" w:rsidRPr="00102C72" w:rsidRDefault="007313F3" w:rsidP="007313F3">
      <w:pPr>
        <w:spacing w:after="0"/>
        <w:rPr>
          <w:rFonts w:ascii="Times New Roman" w:hAnsi="Times New Roman" w:cs="Times New Roman"/>
          <w:sz w:val="24"/>
          <w:szCs w:val="24"/>
        </w:rPr>
      </w:pPr>
    </w:p>
    <w:p w:rsidR="00AD0E07" w:rsidRPr="00102C72" w:rsidRDefault="001D12CD" w:rsidP="003809EA">
      <w:pPr>
        <w:tabs>
          <w:tab w:val="left" w:pos="1080"/>
        </w:tabs>
        <w:spacing w:after="0"/>
        <w:ind w:left="1080" w:hanging="720"/>
        <w:rPr>
          <w:rFonts w:ascii="Times New Roman" w:hAnsi="Times New Roman" w:cs="Times New Roman"/>
          <w:i/>
          <w:sz w:val="16"/>
          <w:szCs w:val="16"/>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ab/>
      </w:r>
      <w:proofErr w:type="gramStart"/>
      <w:r w:rsidR="007313F3" w:rsidRPr="00102C72">
        <w:rPr>
          <w:rFonts w:ascii="Times New Roman" w:hAnsi="Times New Roman" w:cs="Times New Roman"/>
          <w:sz w:val="24"/>
          <w:szCs w:val="24"/>
        </w:rPr>
        <w:t>This</w:t>
      </w:r>
      <w:proofErr w:type="gramEnd"/>
      <w:r w:rsidR="007313F3" w:rsidRPr="00102C72">
        <w:rPr>
          <w:rFonts w:ascii="Times New Roman" w:hAnsi="Times New Roman" w:cs="Times New Roman"/>
          <w:sz w:val="24"/>
          <w:szCs w:val="24"/>
        </w:rPr>
        <w:t xml:space="preserve"> is a new </w:t>
      </w:r>
      <w:r w:rsidR="00AB03E8" w:rsidRPr="00102C72">
        <w:rPr>
          <w:rFonts w:ascii="Times New Roman" w:hAnsi="Times New Roman" w:cs="Times New Roman"/>
          <w:sz w:val="24"/>
          <w:szCs w:val="24"/>
        </w:rPr>
        <w:t xml:space="preserve">information </w:t>
      </w:r>
      <w:r w:rsidR="007313F3" w:rsidRPr="00102C72">
        <w:rPr>
          <w:rFonts w:ascii="Times New Roman" w:hAnsi="Times New Roman" w:cs="Times New Roman"/>
          <w:sz w:val="24"/>
          <w:szCs w:val="24"/>
        </w:rPr>
        <w:t>system.</w:t>
      </w:r>
      <w:r w:rsidR="00017980" w:rsidRPr="00102C72">
        <w:rPr>
          <w:rFonts w:ascii="Times New Roman" w:hAnsi="Times New Roman" w:cs="Times New Roman"/>
          <w:sz w:val="24"/>
          <w:szCs w:val="24"/>
        </w:rPr>
        <w:t xml:space="preserve"> </w:t>
      </w:r>
      <w:r w:rsidR="005E0318">
        <w:rPr>
          <w:rFonts w:ascii="Times New Roman" w:hAnsi="Times New Roman" w:cs="Times New Roman"/>
          <w:i/>
          <w:sz w:val="16"/>
          <w:szCs w:val="16"/>
        </w:rPr>
        <w:t>Continue to answer questions and c</w:t>
      </w:r>
      <w:r w:rsidR="00017980" w:rsidRPr="00102C72">
        <w:rPr>
          <w:rFonts w:ascii="Times New Roman" w:hAnsi="Times New Roman" w:cs="Times New Roman"/>
          <w:i/>
          <w:sz w:val="16"/>
          <w:szCs w:val="16"/>
        </w:rPr>
        <w:t>o</w:t>
      </w:r>
      <w:r w:rsidR="00CB4C5F" w:rsidRPr="00102C72">
        <w:rPr>
          <w:rFonts w:ascii="Times New Roman" w:hAnsi="Times New Roman" w:cs="Times New Roman"/>
          <w:i/>
          <w:sz w:val="16"/>
          <w:szCs w:val="16"/>
        </w:rPr>
        <w:t>mplete</w:t>
      </w:r>
      <w:r w:rsidR="00017980" w:rsidRPr="00102C72">
        <w:rPr>
          <w:rFonts w:ascii="Times New Roman" w:hAnsi="Times New Roman" w:cs="Times New Roman"/>
          <w:i/>
          <w:sz w:val="16"/>
          <w:szCs w:val="16"/>
        </w:rPr>
        <w:t xml:space="preserve"> </w:t>
      </w:r>
      <w:r w:rsidR="00CB4C5F" w:rsidRPr="00102C72">
        <w:rPr>
          <w:rFonts w:ascii="Times New Roman" w:hAnsi="Times New Roman" w:cs="Times New Roman"/>
          <w:i/>
          <w:sz w:val="16"/>
          <w:szCs w:val="16"/>
        </w:rPr>
        <w:t>certification</w:t>
      </w:r>
      <w:r w:rsidR="00017980" w:rsidRPr="00102C72">
        <w:rPr>
          <w:rFonts w:ascii="Times New Roman" w:hAnsi="Times New Roman" w:cs="Times New Roman"/>
          <w:i/>
          <w:sz w:val="16"/>
          <w:szCs w:val="16"/>
        </w:rPr>
        <w:t>.</w:t>
      </w:r>
    </w:p>
    <w:p w:rsidR="00425E0A" w:rsidRPr="00102C72" w:rsidRDefault="001D12CD" w:rsidP="00D6015F">
      <w:pPr>
        <w:tabs>
          <w:tab w:val="left" w:pos="1080"/>
        </w:tabs>
        <w:spacing w:after="0"/>
        <w:ind w:left="1080" w:hanging="720"/>
        <w:rPr>
          <w:rFonts w:ascii="Times New Roman" w:hAnsi="Times New Roman" w:cs="Times New Roman"/>
          <w:i/>
          <w:sz w:val="16"/>
          <w:szCs w:val="16"/>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w:t>
      </w:r>
      <w:r w:rsidR="007313F3" w:rsidRPr="00102C72">
        <w:rPr>
          <w:rFonts w:ascii="Times New Roman" w:hAnsi="Times New Roman" w:cs="Times New Roman"/>
          <w:sz w:val="24"/>
          <w:szCs w:val="24"/>
        </w:rPr>
        <w:tab/>
      </w:r>
      <w:proofErr w:type="gramStart"/>
      <w:r w:rsidR="007313F3" w:rsidRPr="00102C72">
        <w:rPr>
          <w:rFonts w:ascii="Times New Roman" w:hAnsi="Times New Roman" w:cs="Times New Roman"/>
          <w:sz w:val="24"/>
          <w:szCs w:val="24"/>
        </w:rPr>
        <w:t>This</w:t>
      </w:r>
      <w:proofErr w:type="gramEnd"/>
      <w:r w:rsidR="007313F3" w:rsidRPr="00102C72">
        <w:rPr>
          <w:rFonts w:ascii="Times New Roman" w:hAnsi="Times New Roman" w:cs="Times New Roman"/>
          <w:sz w:val="24"/>
          <w:szCs w:val="24"/>
        </w:rPr>
        <w:t xml:space="preserve"> is an existing </w:t>
      </w:r>
      <w:r w:rsidR="00AB03E8" w:rsidRPr="00102C72">
        <w:rPr>
          <w:rFonts w:ascii="Times New Roman" w:hAnsi="Times New Roman" w:cs="Times New Roman"/>
          <w:sz w:val="24"/>
          <w:szCs w:val="24"/>
        </w:rPr>
        <w:t>information</w:t>
      </w:r>
      <w:r w:rsidR="007313F3" w:rsidRPr="00102C72">
        <w:rPr>
          <w:rFonts w:ascii="Times New Roman" w:hAnsi="Times New Roman" w:cs="Times New Roman"/>
          <w:sz w:val="24"/>
          <w:szCs w:val="24"/>
        </w:rPr>
        <w:t xml:space="preserve"> system </w:t>
      </w:r>
      <w:r w:rsidR="004E066A" w:rsidRPr="00102C72">
        <w:rPr>
          <w:rFonts w:ascii="Times New Roman" w:hAnsi="Times New Roman" w:cs="Times New Roman"/>
          <w:sz w:val="24"/>
          <w:szCs w:val="24"/>
        </w:rPr>
        <w:t>with changes that create new privacy risks.</w:t>
      </w:r>
      <w:r w:rsidR="00017980" w:rsidRPr="00102C72">
        <w:rPr>
          <w:rFonts w:ascii="Times New Roman" w:hAnsi="Times New Roman" w:cs="Times New Roman"/>
          <w:sz w:val="24"/>
          <w:szCs w:val="24"/>
        </w:rPr>
        <w:t xml:space="preserve"> </w:t>
      </w:r>
      <w:r w:rsidR="00CB4C5F" w:rsidRPr="00102C72">
        <w:rPr>
          <w:rFonts w:ascii="Times New Roman" w:hAnsi="Times New Roman" w:cs="Times New Roman"/>
          <w:i/>
          <w:sz w:val="16"/>
          <w:szCs w:val="16"/>
        </w:rPr>
        <w:t xml:space="preserve">Complete chart below, </w:t>
      </w:r>
      <w:r w:rsidR="005E0318">
        <w:rPr>
          <w:rFonts w:ascii="Times New Roman" w:hAnsi="Times New Roman" w:cs="Times New Roman"/>
          <w:i/>
          <w:sz w:val="16"/>
          <w:szCs w:val="16"/>
        </w:rPr>
        <w:t xml:space="preserve">continue to answer </w:t>
      </w:r>
      <w:r w:rsidR="00017980" w:rsidRPr="00102C72">
        <w:rPr>
          <w:rFonts w:ascii="Times New Roman" w:hAnsi="Times New Roman" w:cs="Times New Roman"/>
          <w:i/>
          <w:sz w:val="16"/>
          <w:szCs w:val="16"/>
        </w:rPr>
        <w:t>questio</w:t>
      </w:r>
      <w:r w:rsidR="00EE235F">
        <w:rPr>
          <w:rFonts w:ascii="Times New Roman" w:hAnsi="Times New Roman" w:cs="Times New Roman"/>
          <w:i/>
          <w:sz w:val="16"/>
          <w:szCs w:val="16"/>
        </w:rPr>
        <w:t>ns, a</w:t>
      </w:r>
      <w:r w:rsidR="00CB4C5F" w:rsidRPr="00102C72">
        <w:rPr>
          <w:rFonts w:ascii="Times New Roman" w:hAnsi="Times New Roman" w:cs="Times New Roman"/>
          <w:i/>
          <w:sz w:val="16"/>
          <w:szCs w:val="16"/>
        </w:rPr>
        <w:t xml:space="preserve">nd </w:t>
      </w:r>
      <w:r w:rsidR="005E0318">
        <w:rPr>
          <w:rFonts w:ascii="Times New Roman" w:hAnsi="Times New Roman" w:cs="Times New Roman"/>
          <w:i/>
          <w:sz w:val="16"/>
          <w:szCs w:val="16"/>
        </w:rPr>
        <w:t xml:space="preserve">complete </w:t>
      </w:r>
      <w:r w:rsidR="00CB4C5F" w:rsidRPr="00102C72">
        <w:rPr>
          <w:rFonts w:ascii="Times New Roman" w:hAnsi="Times New Roman" w:cs="Times New Roman"/>
          <w:i/>
          <w:sz w:val="16"/>
          <w:szCs w:val="16"/>
        </w:rPr>
        <w:t>certification.</w:t>
      </w:r>
    </w:p>
    <w:p w:rsidR="007313F3" w:rsidRPr="00102C72" w:rsidRDefault="003809EA" w:rsidP="00D6015F">
      <w:pPr>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 xml:space="preserve"> </w:t>
      </w:r>
    </w:p>
    <w:tbl>
      <w:tblPr>
        <w:tblStyle w:val="TableGrid"/>
        <w:tblW w:w="8640" w:type="dxa"/>
        <w:tblInd w:w="1188" w:type="dxa"/>
        <w:tblLook w:val="04A0" w:firstRow="1" w:lastRow="0" w:firstColumn="1" w:lastColumn="0" w:noHBand="0" w:noVBand="1"/>
      </w:tblPr>
      <w:tblGrid>
        <w:gridCol w:w="2520"/>
        <w:gridCol w:w="540"/>
        <w:gridCol w:w="2160"/>
        <w:gridCol w:w="540"/>
        <w:gridCol w:w="2340"/>
        <w:gridCol w:w="540"/>
      </w:tblGrid>
      <w:tr w:rsidR="00102C72" w:rsidRPr="00102C72" w:rsidTr="00425E0A">
        <w:tc>
          <w:tcPr>
            <w:tcW w:w="8640" w:type="dxa"/>
            <w:gridSpan w:val="6"/>
          </w:tcPr>
          <w:p w:rsidR="005562EE" w:rsidRPr="00102C72" w:rsidRDefault="00425E0A" w:rsidP="0014072A">
            <w:pPr>
              <w:pStyle w:val="Default"/>
              <w:rPr>
                <w:b/>
                <w:color w:val="auto"/>
                <w:sz w:val="20"/>
                <w:szCs w:val="20"/>
              </w:rPr>
            </w:pPr>
            <w:r w:rsidRPr="00102C72">
              <w:rPr>
                <w:b/>
                <w:color w:val="auto"/>
                <w:sz w:val="20"/>
                <w:szCs w:val="20"/>
              </w:rPr>
              <w:t xml:space="preserve">Changes </w:t>
            </w:r>
            <w:r w:rsidR="0014072A" w:rsidRPr="00102C72">
              <w:rPr>
                <w:b/>
                <w:color w:val="auto"/>
                <w:sz w:val="20"/>
                <w:szCs w:val="20"/>
              </w:rPr>
              <w:t>T</w:t>
            </w:r>
            <w:r w:rsidRPr="00102C72">
              <w:rPr>
                <w:b/>
                <w:color w:val="auto"/>
                <w:sz w:val="20"/>
                <w:szCs w:val="20"/>
              </w:rPr>
              <w:t>hat Create New Privacy Risks</w:t>
            </w:r>
            <w:r w:rsidR="00ED2452" w:rsidRPr="00102C72">
              <w:rPr>
                <w:b/>
                <w:color w:val="auto"/>
                <w:sz w:val="20"/>
                <w:szCs w:val="20"/>
              </w:rPr>
              <w:t xml:space="preserve"> (C</w:t>
            </w:r>
            <w:r w:rsidR="007746FB" w:rsidRPr="00102C72">
              <w:rPr>
                <w:b/>
                <w:color w:val="auto"/>
                <w:sz w:val="20"/>
                <w:szCs w:val="20"/>
              </w:rPr>
              <w:t>T</w:t>
            </w:r>
            <w:r w:rsidR="00ED2452" w:rsidRPr="00102C72">
              <w:rPr>
                <w:b/>
                <w:color w:val="auto"/>
                <w:sz w:val="20"/>
                <w:szCs w:val="20"/>
              </w:rPr>
              <w:t>CNPR)</w:t>
            </w:r>
          </w:p>
        </w:tc>
      </w:tr>
      <w:tr w:rsidR="00102C72" w:rsidRPr="00102C72" w:rsidTr="00425E0A">
        <w:tc>
          <w:tcPr>
            <w:tcW w:w="2520" w:type="dxa"/>
          </w:tcPr>
          <w:p w:rsidR="005562EE" w:rsidRPr="00102C72" w:rsidRDefault="00425E0A" w:rsidP="005562EE">
            <w:pPr>
              <w:pStyle w:val="Default"/>
              <w:numPr>
                <w:ilvl w:val="0"/>
                <w:numId w:val="4"/>
              </w:numPr>
              <w:ind w:left="252" w:hanging="252"/>
              <w:rPr>
                <w:color w:val="auto"/>
                <w:sz w:val="20"/>
                <w:szCs w:val="20"/>
              </w:rPr>
            </w:pPr>
            <w:r w:rsidRPr="00102C72">
              <w:rPr>
                <w:color w:val="auto"/>
                <w:sz w:val="20"/>
                <w:szCs w:val="20"/>
              </w:rPr>
              <w:t>Conversions</w:t>
            </w:r>
          </w:p>
        </w:tc>
        <w:tc>
          <w:tcPr>
            <w:tcW w:w="540" w:type="dxa"/>
          </w:tcPr>
          <w:p w:rsidR="005562EE" w:rsidRPr="00102C72" w:rsidRDefault="005562EE" w:rsidP="00257810">
            <w:pPr>
              <w:pStyle w:val="Default"/>
              <w:rPr>
                <w:color w:val="auto"/>
                <w:sz w:val="20"/>
                <w:szCs w:val="20"/>
              </w:rPr>
            </w:pPr>
          </w:p>
        </w:tc>
        <w:tc>
          <w:tcPr>
            <w:tcW w:w="2160" w:type="dxa"/>
          </w:tcPr>
          <w:p w:rsidR="005562EE" w:rsidRPr="00102C72" w:rsidRDefault="00425E0A" w:rsidP="00425E0A">
            <w:pPr>
              <w:pStyle w:val="Default"/>
              <w:ind w:left="-7"/>
              <w:rPr>
                <w:color w:val="auto"/>
                <w:sz w:val="20"/>
                <w:szCs w:val="20"/>
              </w:rPr>
            </w:pPr>
            <w:r w:rsidRPr="00102C72">
              <w:rPr>
                <w:color w:val="auto"/>
                <w:sz w:val="20"/>
                <w:szCs w:val="20"/>
              </w:rPr>
              <w:t>d</w:t>
            </w:r>
            <w:r w:rsidR="005562EE" w:rsidRPr="00102C72">
              <w:rPr>
                <w:color w:val="auto"/>
                <w:sz w:val="20"/>
                <w:szCs w:val="20"/>
              </w:rPr>
              <w:t xml:space="preserve">.   </w:t>
            </w:r>
            <w:r w:rsidRPr="00102C72">
              <w:rPr>
                <w:color w:val="auto"/>
                <w:sz w:val="20"/>
                <w:szCs w:val="20"/>
              </w:rPr>
              <w:t>Significant Merging</w:t>
            </w:r>
          </w:p>
        </w:tc>
        <w:tc>
          <w:tcPr>
            <w:tcW w:w="540" w:type="dxa"/>
          </w:tcPr>
          <w:p w:rsidR="005562EE" w:rsidRPr="00102C72" w:rsidRDefault="005562EE" w:rsidP="00257810">
            <w:pPr>
              <w:pStyle w:val="Default"/>
              <w:rPr>
                <w:color w:val="auto"/>
                <w:sz w:val="20"/>
                <w:szCs w:val="20"/>
              </w:rPr>
            </w:pPr>
          </w:p>
        </w:tc>
        <w:tc>
          <w:tcPr>
            <w:tcW w:w="2340" w:type="dxa"/>
          </w:tcPr>
          <w:p w:rsidR="005562EE" w:rsidRPr="00102C72" w:rsidRDefault="00425E0A" w:rsidP="00425E0A">
            <w:pPr>
              <w:pStyle w:val="Default"/>
              <w:numPr>
                <w:ilvl w:val="0"/>
                <w:numId w:val="6"/>
              </w:numPr>
              <w:ind w:left="252" w:hanging="252"/>
              <w:rPr>
                <w:color w:val="auto"/>
                <w:sz w:val="20"/>
                <w:szCs w:val="20"/>
              </w:rPr>
            </w:pPr>
            <w:r w:rsidRPr="00102C72">
              <w:rPr>
                <w:color w:val="auto"/>
                <w:sz w:val="20"/>
                <w:szCs w:val="20"/>
              </w:rPr>
              <w:t>New Interagency Uses</w:t>
            </w:r>
          </w:p>
        </w:tc>
        <w:tc>
          <w:tcPr>
            <w:tcW w:w="540" w:type="dxa"/>
          </w:tcPr>
          <w:p w:rsidR="005562EE" w:rsidRPr="00102C72" w:rsidRDefault="005562EE" w:rsidP="00257810">
            <w:pPr>
              <w:pStyle w:val="Default"/>
              <w:rPr>
                <w:color w:val="auto"/>
                <w:sz w:val="20"/>
                <w:szCs w:val="20"/>
              </w:rPr>
            </w:pPr>
          </w:p>
        </w:tc>
      </w:tr>
      <w:tr w:rsidR="00102C72" w:rsidRPr="00102C72" w:rsidTr="00425E0A">
        <w:tc>
          <w:tcPr>
            <w:tcW w:w="2520" w:type="dxa"/>
          </w:tcPr>
          <w:p w:rsidR="005562EE" w:rsidRPr="00102C72" w:rsidRDefault="00425E0A" w:rsidP="00FC76CA">
            <w:pPr>
              <w:pStyle w:val="Default"/>
              <w:numPr>
                <w:ilvl w:val="0"/>
                <w:numId w:val="4"/>
              </w:numPr>
              <w:ind w:left="252" w:hanging="252"/>
              <w:rPr>
                <w:color w:val="auto"/>
                <w:sz w:val="20"/>
                <w:szCs w:val="20"/>
              </w:rPr>
            </w:pPr>
            <w:r w:rsidRPr="00102C72">
              <w:rPr>
                <w:color w:val="auto"/>
                <w:sz w:val="20"/>
                <w:szCs w:val="20"/>
              </w:rPr>
              <w:t>Anonymous to Non-Anonymous</w:t>
            </w:r>
          </w:p>
        </w:tc>
        <w:tc>
          <w:tcPr>
            <w:tcW w:w="540" w:type="dxa"/>
          </w:tcPr>
          <w:p w:rsidR="005562EE" w:rsidRPr="00102C72" w:rsidRDefault="005562EE" w:rsidP="00257810">
            <w:pPr>
              <w:pStyle w:val="Default"/>
              <w:rPr>
                <w:color w:val="auto"/>
                <w:sz w:val="20"/>
                <w:szCs w:val="20"/>
              </w:rPr>
            </w:pPr>
          </w:p>
        </w:tc>
        <w:tc>
          <w:tcPr>
            <w:tcW w:w="2160" w:type="dxa"/>
          </w:tcPr>
          <w:p w:rsidR="005562EE" w:rsidRPr="00102C72" w:rsidRDefault="00425E0A" w:rsidP="00425E0A">
            <w:pPr>
              <w:pStyle w:val="Default"/>
              <w:rPr>
                <w:color w:val="auto"/>
                <w:sz w:val="20"/>
                <w:szCs w:val="20"/>
              </w:rPr>
            </w:pPr>
            <w:r w:rsidRPr="00102C72">
              <w:rPr>
                <w:color w:val="auto"/>
                <w:sz w:val="20"/>
                <w:szCs w:val="20"/>
              </w:rPr>
              <w:t>e</w:t>
            </w:r>
            <w:r w:rsidR="005562EE" w:rsidRPr="00102C72">
              <w:rPr>
                <w:color w:val="auto"/>
                <w:sz w:val="20"/>
                <w:szCs w:val="20"/>
              </w:rPr>
              <w:t xml:space="preserve">.   </w:t>
            </w:r>
            <w:r w:rsidRPr="00102C72">
              <w:rPr>
                <w:color w:val="auto"/>
                <w:sz w:val="20"/>
                <w:szCs w:val="20"/>
              </w:rPr>
              <w:t>New Public Access</w:t>
            </w:r>
            <w:r w:rsidR="005562EE" w:rsidRPr="00102C72">
              <w:rPr>
                <w:color w:val="auto"/>
                <w:sz w:val="20"/>
                <w:szCs w:val="20"/>
              </w:rPr>
              <w:t xml:space="preserve"> </w:t>
            </w:r>
          </w:p>
        </w:tc>
        <w:tc>
          <w:tcPr>
            <w:tcW w:w="540" w:type="dxa"/>
          </w:tcPr>
          <w:p w:rsidR="005562EE" w:rsidRPr="00102C72" w:rsidRDefault="005562EE" w:rsidP="00257810">
            <w:pPr>
              <w:pStyle w:val="Default"/>
              <w:rPr>
                <w:color w:val="auto"/>
                <w:sz w:val="20"/>
                <w:szCs w:val="20"/>
              </w:rPr>
            </w:pPr>
          </w:p>
        </w:tc>
        <w:tc>
          <w:tcPr>
            <w:tcW w:w="2340" w:type="dxa"/>
          </w:tcPr>
          <w:p w:rsidR="005562EE" w:rsidRPr="00102C72" w:rsidRDefault="00425E0A" w:rsidP="00425E0A">
            <w:pPr>
              <w:pStyle w:val="Default"/>
              <w:ind w:left="252" w:hanging="248"/>
              <w:rPr>
                <w:color w:val="auto"/>
                <w:sz w:val="20"/>
                <w:szCs w:val="20"/>
              </w:rPr>
            </w:pPr>
            <w:r w:rsidRPr="00102C72">
              <w:rPr>
                <w:color w:val="auto"/>
                <w:sz w:val="20"/>
                <w:szCs w:val="20"/>
              </w:rPr>
              <w:t>h.  Internal Flow or Collection</w:t>
            </w:r>
          </w:p>
        </w:tc>
        <w:tc>
          <w:tcPr>
            <w:tcW w:w="540" w:type="dxa"/>
          </w:tcPr>
          <w:p w:rsidR="005562EE" w:rsidRPr="00102C72" w:rsidRDefault="005562EE" w:rsidP="00257810">
            <w:pPr>
              <w:pStyle w:val="Default"/>
              <w:rPr>
                <w:color w:val="auto"/>
                <w:sz w:val="20"/>
                <w:szCs w:val="20"/>
              </w:rPr>
            </w:pPr>
          </w:p>
        </w:tc>
      </w:tr>
      <w:tr w:rsidR="00102C72" w:rsidRPr="00102C72" w:rsidTr="00425E0A">
        <w:tc>
          <w:tcPr>
            <w:tcW w:w="2520" w:type="dxa"/>
          </w:tcPr>
          <w:p w:rsidR="005562EE" w:rsidRPr="00102C72" w:rsidRDefault="00425E0A" w:rsidP="00425E0A">
            <w:pPr>
              <w:pStyle w:val="Default"/>
              <w:numPr>
                <w:ilvl w:val="0"/>
                <w:numId w:val="4"/>
              </w:numPr>
              <w:ind w:left="252" w:hanging="252"/>
              <w:rPr>
                <w:color w:val="auto"/>
                <w:sz w:val="20"/>
                <w:szCs w:val="20"/>
              </w:rPr>
            </w:pPr>
            <w:r w:rsidRPr="00102C72">
              <w:rPr>
                <w:color w:val="auto"/>
                <w:sz w:val="20"/>
                <w:szCs w:val="20"/>
              </w:rPr>
              <w:t>Significant System Management Changes</w:t>
            </w:r>
          </w:p>
        </w:tc>
        <w:tc>
          <w:tcPr>
            <w:tcW w:w="540" w:type="dxa"/>
          </w:tcPr>
          <w:p w:rsidR="005562EE" w:rsidRPr="00102C72" w:rsidRDefault="005562EE" w:rsidP="00257810">
            <w:pPr>
              <w:pStyle w:val="Default"/>
              <w:rPr>
                <w:color w:val="auto"/>
                <w:sz w:val="20"/>
                <w:szCs w:val="20"/>
              </w:rPr>
            </w:pPr>
          </w:p>
        </w:tc>
        <w:tc>
          <w:tcPr>
            <w:tcW w:w="2160" w:type="dxa"/>
          </w:tcPr>
          <w:p w:rsidR="005562EE" w:rsidRPr="00102C72" w:rsidRDefault="00425E0A" w:rsidP="00425E0A">
            <w:pPr>
              <w:pStyle w:val="Default"/>
              <w:rPr>
                <w:color w:val="auto"/>
                <w:sz w:val="20"/>
                <w:szCs w:val="20"/>
              </w:rPr>
            </w:pPr>
            <w:r w:rsidRPr="00102C72">
              <w:rPr>
                <w:color w:val="auto"/>
                <w:sz w:val="20"/>
                <w:szCs w:val="20"/>
              </w:rPr>
              <w:t>f</w:t>
            </w:r>
            <w:r w:rsidR="005562EE" w:rsidRPr="00102C72">
              <w:rPr>
                <w:color w:val="auto"/>
                <w:sz w:val="20"/>
                <w:szCs w:val="20"/>
              </w:rPr>
              <w:t xml:space="preserve">.  </w:t>
            </w:r>
            <w:r w:rsidRPr="00102C72">
              <w:rPr>
                <w:color w:val="auto"/>
                <w:sz w:val="20"/>
                <w:szCs w:val="20"/>
              </w:rPr>
              <w:t>Commercial Sources</w:t>
            </w:r>
          </w:p>
        </w:tc>
        <w:tc>
          <w:tcPr>
            <w:tcW w:w="540" w:type="dxa"/>
          </w:tcPr>
          <w:p w:rsidR="005562EE" w:rsidRPr="00102C72" w:rsidRDefault="005562EE" w:rsidP="00257810">
            <w:pPr>
              <w:pStyle w:val="Default"/>
              <w:rPr>
                <w:color w:val="auto"/>
                <w:sz w:val="20"/>
                <w:szCs w:val="20"/>
              </w:rPr>
            </w:pPr>
          </w:p>
        </w:tc>
        <w:tc>
          <w:tcPr>
            <w:tcW w:w="2340" w:type="dxa"/>
          </w:tcPr>
          <w:p w:rsidR="005562EE" w:rsidRPr="00102C72" w:rsidRDefault="00425E0A" w:rsidP="00425E0A">
            <w:pPr>
              <w:pStyle w:val="Default"/>
              <w:ind w:left="252" w:hanging="252"/>
              <w:rPr>
                <w:color w:val="auto"/>
                <w:sz w:val="20"/>
                <w:szCs w:val="20"/>
              </w:rPr>
            </w:pPr>
            <w:proofErr w:type="spellStart"/>
            <w:r w:rsidRPr="00102C72">
              <w:rPr>
                <w:color w:val="auto"/>
                <w:sz w:val="20"/>
                <w:szCs w:val="20"/>
              </w:rPr>
              <w:t>i</w:t>
            </w:r>
            <w:proofErr w:type="spellEnd"/>
            <w:r w:rsidR="005562EE" w:rsidRPr="00102C72">
              <w:rPr>
                <w:color w:val="auto"/>
                <w:sz w:val="20"/>
                <w:szCs w:val="20"/>
              </w:rPr>
              <w:t xml:space="preserve">.  </w:t>
            </w:r>
            <w:r w:rsidRPr="00102C72">
              <w:rPr>
                <w:color w:val="auto"/>
                <w:sz w:val="20"/>
                <w:szCs w:val="20"/>
              </w:rPr>
              <w:t>Alteration in Character of Data</w:t>
            </w:r>
          </w:p>
        </w:tc>
        <w:tc>
          <w:tcPr>
            <w:tcW w:w="540" w:type="dxa"/>
          </w:tcPr>
          <w:p w:rsidR="005562EE" w:rsidRPr="00102C72" w:rsidRDefault="005562EE" w:rsidP="00257810">
            <w:pPr>
              <w:pStyle w:val="Default"/>
              <w:rPr>
                <w:color w:val="auto"/>
                <w:sz w:val="20"/>
                <w:szCs w:val="20"/>
              </w:rPr>
            </w:pPr>
          </w:p>
        </w:tc>
      </w:tr>
      <w:tr w:rsidR="00FC76CA" w:rsidRPr="00102C72" w:rsidTr="00052FCB">
        <w:tc>
          <w:tcPr>
            <w:tcW w:w="8640" w:type="dxa"/>
            <w:gridSpan w:val="6"/>
          </w:tcPr>
          <w:p w:rsidR="00FC76CA" w:rsidRPr="00102C72" w:rsidRDefault="00FC76CA" w:rsidP="00257810">
            <w:pPr>
              <w:pStyle w:val="Default"/>
              <w:rPr>
                <w:color w:val="auto"/>
                <w:sz w:val="20"/>
                <w:szCs w:val="20"/>
              </w:rPr>
            </w:pPr>
            <w:r w:rsidRPr="00102C72">
              <w:rPr>
                <w:color w:val="auto"/>
                <w:sz w:val="20"/>
                <w:szCs w:val="20"/>
              </w:rPr>
              <w:t xml:space="preserve">j. </w:t>
            </w:r>
            <w:r w:rsidR="006349FC" w:rsidRPr="00102C72">
              <w:rPr>
                <w:color w:val="auto"/>
                <w:sz w:val="20"/>
                <w:szCs w:val="20"/>
              </w:rPr>
              <w:t xml:space="preserve">  </w:t>
            </w:r>
            <w:r w:rsidRPr="00102C72">
              <w:rPr>
                <w:color w:val="auto"/>
                <w:sz w:val="20"/>
                <w:szCs w:val="20"/>
              </w:rPr>
              <w:t>Other changes that create new privacy risks (specify):</w:t>
            </w:r>
          </w:p>
          <w:p w:rsidR="00FC76CA" w:rsidRPr="00102C72" w:rsidRDefault="00FC76CA" w:rsidP="00257810">
            <w:pPr>
              <w:pStyle w:val="Default"/>
              <w:rPr>
                <w:color w:val="auto"/>
                <w:sz w:val="20"/>
                <w:szCs w:val="20"/>
              </w:rPr>
            </w:pPr>
          </w:p>
        </w:tc>
      </w:tr>
    </w:tbl>
    <w:p w:rsidR="00425E0A" w:rsidRPr="00102C72" w:rsidRDefault="00425E0A" w:rsidP="006554FC">
      <w:pPr>
        <w:tabs>
          <w:tab w:val="left" w:pos="360"/>
          <w:tab w:val="left" w:pos="1080"/>
        </w:tabs>
        <w:spacing w:after="0"/>
        <w:ind w:left="1080" w:hanging="1080"/>
        <w:rPr>
          <w:rFonts w:ascii="Times New Roman" w:hAnsi="Times New Roman" w:cs="Times New Roman"/>
          <w:sz w:val="24"/>
          <w:szCs w:val="24"/>
        </w:rPr>
      </w:pPr>
    </w:p>
    <w:p w:rsidR="009B41C4" w:rsidRPr="00102C72" w:rsidRDefault="009B41C4" w:rsidP="00833E20">
      <w:pPr>
        <w:tabs>
          <w:tab w:val="left" w:pos="360"/>
          <w:tab w:val="left" w:pos="1080"/>
        </w:tabs>
        <w:spacing w:after="0"/>
        <w:ind w:left="1080" w:hanging="1080"/>
        <w:rPr>
          <w:rFonts w:ascii="Times New Roman" w:hAnsi="Times New Roman" w:cs="Times New Roman"/>
          <w:i/>
          <w:sz w:val="16"/>
          <w:szCs w:val="16"/>
        </w:rPr>
      </w:pPr>
      <w:r w:rsidRPr="00102C72">
        <w:rPr>
          <w:rFonts w:ascii="Times New Roman" w:hAnsi="Times New Roman" w:cs="Times New Roman"/>
          <w:sz w:val="24"/>
          <w:szCs w:val="24"/>
        </w:rPr>
        <w:tab/>
        <w:t>____⁬</w:t>
      </w:r>
      <w:r w:rsidRPr="00102C72">
        <w:rPr>
          <w:rFonts w:ascii="Times New Roman" w:hAnsi="Times New Roman" w:cs="Times New Roman"/>
          <w:sz w:val="24"/>
          <w:szCs w:val="24"/>
        </w:rPr>
        <w:tab/>
      </w:r>
      <w:proofErr w:type="gramStart"/>
      <w:r w:rsidRPr="00102C72">
        <w:rPr>
          <w:rFonts w:ascii="Times New Roman" w:hAnsi="Times New Roman" w:cs="Times New Roman"/>
          <w:sz w:val="24"/>
          <w:szCs w:val="24"/>
        </w:rPr>
        <w:t>This</w:t>
      </w:r>
      <w:proofErr w:type="gramEnd"/>
      <w:r w:rsidRPr="00102C72">
        <w:rPr>
          <w:rFonts w:ascii="Times New Roman" w:hAnsi="Times New Roman" w:cs="Times New Roman"/>
          <w:sz w:val="24"/>
          <w:szCs w:val="24"/>
        </w:rPr>
        <w:t xml:space="preserve"> is an existing information system</w:t>
      </w:r>
      <w:r w:rsidR="006554FC" w:rsidRPr="00102C72">
        <w:rPr>
          <w:rFonts w:ascii="Times New Roman" w:hAnsi="Times New Roman" w:cs="Times New Roman"/>
          <w:sz w:val="24"/>
          <w:szCs w:val="24"/>
        </w:rPr>
        <w:t xml:space="preserve"> in which changes do not create new privacy risks.</w:t>
      </w:r>
      <w:r w:rsidR="003809EA" w:rsidRPr="00102C72">
        <w:rPr>
          <w:rFonts w:ascii="Times New Roman" w:hAnsi="Times New Roman" w:cs="Times New Roman"/>
          <w:sz w:val="24"/>
          <w:szCs w:val="24"/>
        </w:rPr>
        <w:t xml:space="preserve"> </w:t>
      </w:r>
      <w:r w:rsidR="00CB4C5F" w:rsidRPr="00102C72">
        <w:rPr>
          <w:rFonts w:ascii="Times New Roman" w:hAnsi="Times New Roman" w:cs="Times New Roman"/>
          <w:i/>
          <w:sz w:val="16"/>
          <w:szCs w:val="16"/>
        </w:rPr>
        <w:t xml:space="preserve">Skip questions </w:t>
      </w:r>
      <w:r w:rsidR="00EE235F">
        <w:rPr>
          <w:rFonts w:ascii="Times New Roman" w:hAnsi="Times New Roman" w:cs="Times New Roman"/>
          <w:i/>
          <w:sz w:val="16"/>
          <w:szCs w:val="16"/>
        </w:rPr>
        <w:t>a</w:t>
      </w:r>
      <w:r w:rsidR="00CB4C5F" w:rsidRPr="00102C72">
        <w:rPr>
          <w:rFonts w:ascii="Times New Roman" w:hAnsi="Times New Roman" w:cs="Times New Roman"/>
          <w:i/>
          <w:sz w:val="16"/>
          <w:szCs w:val="16"/>
        </w:rPr>
        <w:t xml:space="preserve">nd </w:t>
      </w:r>
      <w:r w:rsidR="00301DC3" w:rsidRPr="00102C72">
        <w:rPr>
          <w:rFonts w:ascii="Times New Roman" w:hAnsi="Times New Roman" w:cs="Times New Roman"/>
          <w:i/>
          <w:sz w:val="16"/>
          <w:szCs w:val="16"/>
        </w:rPr>
        <w:t xml:space="preserve">complete </w:t>
      </w:r>
      <w:r w:rsidR="00017980" w:rsidRPr="00102C72">
        <w:rPr>
          <w:rFonts w:ascii="Times New Roman" w:hAnsi="Times New Roman" w:cs="Times New Roman"/>
          <w:i/>
          <w:sz w:val="16"/>
          <w:szCs w:val="16"/>
        </w:rPr>
        <w:t>certification.</w:t>
      </w:r>
    </w:p>
    <w:p w:rsidR="00017980" w:rsidRPr="00102C72" w:rsidRDefault="00017980" w:rsidP="00017980">
      <w:pPr>
        <w:tabs>
          <w:tab w:val="left" w:pos="360"/>
          <w:tab w:val="left" w:pos="1080"/>
        </w:tabs>
        <w:spacing w:after="0"/>
        <w:rPr>
          <w:rFonts w:ascii="Times New Roman" w:hAnsi="Times New Roman" w:cs="Times New Roman"/>
          <w:i/>
          <w:sz w:val="16"/>
          <w:szCs w:val="16"/>
        </w:rPr>
      </w:pPr>
    </w:p>
    <w:p w:rsidR="007313F3" w:rsidRPr="00102C72" w:rsidRDefault="007313F3" w:rsidP="00D11088">
      <w:pPr>
        <w:spacing w:after="0"/>
        <w:rPr>
          <w:rFonts w:ascii="Times New Roman" w:hAnsi="Times New Roman" w:cs="Times New Roman"/>
          <w:sz w:val="24"/>
          <w:szCs w:val="24"/>
        </w:rPr>
      </w:pPr>
    </w:p>
    <w:p w:rsidR="006B55D9" w:rsidRPr="00102C72" w:rsidRDefault="00B934A2" w:rsidP="00B934A2">
      <w:pPr>
        <w:pStyle w:val="ListParagraph"/>
        <w:numPr>
          <w:ilvl w:val="0"/>
          <w:numId w:val="2"/>
        </w:numPr>
        <w:tabs>
          <w:tab w:val="left" w:pos="360"/>
        </w:tabs>
        <w:spacing w:after="0"/>
        <w:ind w:left="360"/>
        <w:rPr>
          <w:rFonts w:ascii="Times New Roman" w:hAnsi="Times New Roman" w:cs="Times New Roman"/>
          <w:sz w:val="24"/>
          <w:szCs w:val="24"/>
        </w:rPr>
      </w:pPr>
      <w:r w:rsidRPr="00102C72">
        <w:rPr>
          <w:rFonts w:ascii="Times New Roman" w:hAnsi="Times New Roman" w:cs="Times New Roman"/>
          <w:sz w:val="24"/>
          <w:szCs w:val="24"/>
        </w:rPr>
        <w:t xml:space="preserve">Is the </w:t>
      </w:r>
      <w:r w:rsidR="003809EA" w:rsidRPr="00102C72">
        <w:rPr>
          <w:rFonts w:ascii="Times New Roman" w:hAnsi="Times New Roman" w:cs="Times New Roman"/>
          <w:sz w:val="24"/>
          <w:szCs w:val="24"/>
        </w:rPr>
        <w:t xml:space="preserve">IT </w:t>
      </w:r>
      <w:r w:rsidRPr="00102C72">
        <w:rPr>
          <w:rFonts w:ascii="Times New Roman" w:hAnsi="Times New Roman" w:cs="Times New Roman"/>
          <w:sz w:val="24"/>
          <w:szCs w:val="24"/>
        </w:rPr>
        <w:t xml:space="preserve">system or its </w:t>
      </w:r>
      <w:r w:rsidR="006B55D9" w:rsidRPr="00102C72">
        <w:rPr>
          <w:rFonts w:ascii="Times New Roman" w:hAnsi="Times New Roman" w:cs="Times New Roman"/>
          <w:sz w:val="24"/>
          <w:szCs w:val="24"/>
        </w:rPr>
        <w:t>information used to support any activity which may raise privacy concerns?</w:t>
      </w:r>
    </w:p>
    <w:p w:rsidR="00B934A2" w:rsidRPr="00102C72" w:rsidRDefault="00B934A2" w:rsidP="00B934A2">
      <w:pPr>
        <w:pStyle w:val="ListParagraph"/>
        <w:tabs>
          <w:tab w:val="left" w:pos="360"/>
        </w:tabs>
        <w:spacing w:after="0"/>
        <w:ind w:left="360"/>
        <w:rPr>
          <w:rFonts w:ascii="Times New Roman" w:hAnsi="Times New Roman" w:cs="Times New Roman"/>
          <w:sz w:val="16"/>
          <w:szCs w:val="16"/>
        </w:rPr>
      </w:pPr>
      <w:r w:rsidRPr="00102C72">
        <w:rPr>
          <w:rFonts w:ascii="Times New Roman" w:hAnsi="Times New Roman" w:cs="Times New Roman"/>
          <w:sz w:val="16"/>
          <w:szCs w:val="16"/>
        </w:rPr>
        <w:t>NIST Special Publication 800-53 Revision 4, Appendix J, states “Organizations may also engage in activities that do not involve the collection and use of PII, but may nevertheless raise privacy concerns and associated risk.  The privacy controls are equally applicable to those activities and can be used to analyze the privacy risk and mitigate such risk when necessary.”</w:t>
      </w:r>
      <w:r w:rsidR="00E66398" w:rsidRPr="00102C72">
        <w:rPr>
          <w:rFonts w:ascii="Times New Roman" w:hAnsi="Times New Roman" w:cs="Times New Roman"/>
          <w:sz w:val="16"/>
          <w:szCs w:val="16"/>
        </w:rPr>
        <w:t xml:space="preserve">  </w:t>
      </w:r>
      <w:r w:rsidR="00FF2342" w:rsidRPr="00102C72">
        <w:rPr>
          <w:rFonts w:ascii="Times New Roman" w:hAnsi="Times New Roman" w:cs="Times New Roman"/>
          <w:sz w:val="16"/>
          <w:szCs w:val="16"/>
        </w:rPr>
        <w:t xml:space="preserve">Examples include, but are not limited to, audio recordings, video surveillance, building </w:t>
      </w:r>
      <w:r w:rsidR="004E066A" w:rsidRPr="00102C72">
        <w:rPr>
          <w:rFonts w:ascii="Times New Roman" w:hAnsi="Times New Roman" w:cs="Times New Roman"/>
          <w:sz w:val="16"/>
          <w:szCs w:val="16"/>
        </w:rPr>
        <w:t>entry readers, and electronic purchase transactions.</w:t>
      </w:r>
    </w:p>
    <w:p w:rsidR="00B934A2" w:rsidRPr="00102C72" w:rsidRDefault="00B934A2" w:rsidP="00B934A2">
      <w:pPr>
        <w:pStyle w:val="ListParagraph"/>
        <w:tabs>
          <w:tab w:val="left" w:pos="360"/>
        </w:tabs>
        <w:spacing w:after="0"/>
        <w:ind w:left="360"/>
        <w:rPr>
          <w:rFonts w:ascii="Times New Roman" w:hAnsi="Times New Roman" w:cs="Times New Roman"/>
          <w:sz w:val="24"/>
          <w:szCs w:val="24"/>
        </w:rPr>
      </w:pPr>
    </w:p>
    <w:p w:rsidR="006B55D9" w:rsidRPr="00102C72" w:rsidRDefault="006B55D9" w:rsidP="00F749F7">
      <w:pPr>
        <w:pStyle w:val="ListParagraph"/>
        <w:tabs>
          <w:tab w:val="left" w:pos="360"/>
          <w:tab w:val="left" w:pos="1080"/>
        </w:tabs>
        <w:spacing w:after="0"/>
        <w:ind w:left="360" w:hanging="360"/>
        <w:rPr>
          <w:rFonts w:ascii="Times New Roman" w:hAnsi="Times New Roman" w:cs="Times New Roman"/>
          <w:i/>
          <w:sz w:val="24"/>
          <w:szCs w:val="24"/>
        </w:rPr>
      </w:pPr>
      <w:r w:rsidRPr="00102C72">
        <w:rPr>
          <w:rFonts w:ascii="Times New Roman" w:hAnsi="Times New Roman" w:cs="Times New Roman"/>
          <w:sz w:val="24"/>
          <w:szCs w:val="24"/>
        </w:rPr>
        <w:tab/>
      </w:r>
      <w:proofErr w:type="gramStart"/>
      <w:r w:rsidRPr="00102C72">
        <w:rPr>
          <w:rFonts w:ascii="Times New Roman" w:hAnsi="Times New Roman" w:cs="Times New Roman"/>
          <w:sz w:val="24"/>
          <w:szCs w:val="24"/>
        </w:rPr>
        <w:t>____</w:t>
      </w:r>
      <w:r w:rsidRPr="00102C72">
        <w:rPr>
          <w:rFonts w:ascii="Times New Roman" w:hAnsi="Times New Roman" w:cs="Times New Roman"/>
          <w:sz w:val="24"/>
          <w:szCs w:val="24"/>
        </w:rPr>
        <w:tab/>
        <w:t>Yes</w:t>
      </w:r>
      <w:r w:rsidR="001C5F44" w:rsidRPr="00102C72">
        <w:rPr>
          <w:rFonts w:ascii="Times New Roman" w:hAnsi="Times New Roman" w:cs="Times New Roman"/>
          <w:sz w:val="24"/>
          <w:szCs w:val="24"/>
        </w:rPr>
        <w:t>.</w:t>
      </w:r>
      <w:proofErr w:type="gramEnd"/>
      <w:r w:rsidR="001C5F44" w:rsidRPr="00102C72">
        <w:rPr>
          <w:rFonts w:ascii="Times New Roman" w:hAnsi="Times New Roman" w:cs="Times New Roman"/>
          <w:sz w:val="24"/>
          <w:szCs w:val="24"/>
        </w:rPr>
        <w:t xml:space="preserve">  </w:t>
      </w:r>
      <w:r w:rsidR="001C5F44" w:rsidRPr="00102C72">
        <w:rPr>
          <w:rFonts w:ascii="Times New Roman" w:hAnsi="Times New Roman" w:cs="Times New Roman"/>
          <w:i/>
          <w:sz w:val="24"/>
          <w:szCs w:val="24"/>
        </w:rPr>
        <w:t>Please describe the activities which may raise privacy concerns.</w:t>
      </w:r>
    </w:p>
    <w:p w:rsidR="001C5F44" w:rsidRPr="00102C72" w:rsidRDefault="001C5F44" w:rsidP="00F749F7">
      <w:pPr>
        <w:pStyle w:val="ListParagraph"/>
        <w:tabs>
          <w:tab w:val="left" w:pos="360"/>
          <w:tab w:val="left" w:pos="1080"/>
        </w:tabs>
        <w:spacing w:after="0"/>
        <w:ind w:left="360" w:hanging="360"/>
        <w:rPr>
          <w:rFonts w:ascii="Times New Roman" w:hAnsi="Times New Roman" w:cs="Times New Roman"/>
          <w:i/>
          <w:sz w:val="24"/>
          <w:szCs w:val="24"/>
        </w:rPr>
      </w:pPr>
    </w:p>
    <w:p w:rsidR="003809EA" w:rsidRPr="00102C72" w:rsidRDefault="003809EA" w:rsidP="00F749F7">
      <w:pPr>
        <w:pStyle w:val="ListParagraph"/>
        <w:tabs>
          <w:tab w:val="left" w:pos="360"/>
          <w:tab w:val="left" w:pos="1080"/>
        </w:tabs>
        <w:spacing w:after="0"/>
        <w:ind w:left="360" w:hanging="360"/>
        <w:rPr>
          <w:rFonts w:ascii="Times New Roman" w:hAnsi="Times New Roman" w:cs="Times New Roman"/>
          <w:i/>
          <w:sz w:val="24"/>
          <w:szCs w:val="24"/>
        </w:rPr>
      </w:pPr>
    </w:p>
    <w:p w:rsidR="00ED2452" w:rsidRPr="00102C72" w:rsidRDefault="00ED2452" w:rsidP="00F749F7">
      <w:pPr>
        <w:pStyle w:val="ListParagraph"/>
        <w:tabs>
          <w:tab w:val="left" w:pos="360"/>
          <w:tab w:val="left" w:pos="1080"/>
        </w:tabs>
        <w:spacing w:after="0"/>
        <w:ind w:left="360" w:hanging="360"/>
        <w:rPr>
          <w:rFonts w:ascii="Times New Roman" w:hAnsi="Times New Roman" w:cs="Times New Roman"/>
          <w:i/>
          <w:sz w:val="24"/>
          <w:szCs w:val="24"/>
        </w:rPr>
      </w:pPr>
    </w:p>
    <w:p w:rsidR="001C5F44" w:rsidRPr="00102C72" w:rsidRDefault="001C5F44" w:rsidP="00F749F7">
      <w:pPr>
        <w:pStyle w:val="ListParagraph"/>
        <w:tabs>
          <w:tab w:val="left" w:pos="360"/>
          <w:tab w:val="left" w:pos="1080"/>
        </w:tabs>
        <w:spacing w:after="0"/>
        <w:ind w:left="360" w:hanging="360"/>
        <w:rPr>
          <w:rFonts w:ascii="Times New Roman" w:hAnsi="Times New Roman" w:cs="Times New Roman"/>
          <w:sz w:val="24"/>
          <w:szCs w:val="24"/>
        </w:rPr>
      </w:pPr>
    </w:p>
    <w:p w:rsidR="006B55D9" w:rsidRPr="00102C72" w:rsidRDefault="006B55D9" w:rsidP="001C5F44">
      <w:pPr>
        <w:pStyle w:val="ListParagraph"/>
        <w:tabs>
          <w:tab w:val="left" w:pos="360"/>
          <w:tab w:val="left" w:pos="1080"/>
        </w:tabs>
        <w:spacing w:after="0"/>
        <w:ind w:left="360" w:hanging="360"/>
        <w:rPr>
          <w:rFonts w:ascii="Times New Roman" w:hAnsi="Times New Roman" w:cs="Times New Roman"/>
          <w:sz w:val="24"/>
          <w:szCs w:val="24"/>
        </w:rPr>
      </w:pPr>
      <w:r w:rsidRPr="00102C72">
        <w:rPr>
          <w:rFonts w:ascii="Times New Roman" w:hAnsi="Times New Roman" w:cs="Times New Roman"/>
          <w:sz w:val="24"/>
          <w:szCs w:val="24"/>
        </w:rPr>
        <w:tab/>
        <w:t>____</w:t>
      </w:r>
      <w:r w:rsidRPr="00102C72">
        <w:rPr>
          <w:rFonts w:ascii="Times New Roman" w:hAnsi="Times New Roman" w:cs="Times New Roman"/>
          <w:sz w:val="24"/>
          <w:szCs w:val="24"/>
        </w:rPr>
        <w:tab/>
        <w:t>No</w:t>
      </w:r>
    </w:p>
    <w:p w:rsidR="001C5F44" w:rsidRPr="00102C72" w:rsidRDefault="001C5F44" w:rsidP="001C5F44">
      <w:pPr>
        <w:pStyle w:val="ListParagraph"/>
        <w:tabs>
          <w:tab w:val="left" w:pos="360"/>
          <w:tab w:val="left" w:pos="1080"/>
        </w:tabs>
        <w:spacing w:after="0"/>
        <w:ind w:left="360" w:hanging="360"/>
        <w:rPr>
          <w:rFonts w:ascii="Times New Roman" w:hAnsi="Times New Roman" w:cs="Times New Roman"/>
          <w:sz w:val="24"/>
          <w:szCs w:val="24"/>
        </w:rPr>
      </w:pPr>
    </w:p>
    <w:p w:rsidR="001C5F44" w:rsidRPr="00102C72" w:rsidRDefault="001C5F44" w:rsidP="001C5F44">
      <w:pPr>
        <w:spacing w:after="0"/>
        <w:ind w:left="360"/>
        <w:rPr>
          <w:rFonts w:ascii="Times New Roman" w:hAnsi="Times New Roman" w:cs="Times New Roman"/>
          <w:sz w:val="24"/>
          <w:szCs w:val="24"/>
        </w:rPr>
      </w:pPr>
    </w:p>
    <w:p w:rsidR="009A4808" w:rsidRPr="00102C72" w:rsidRDefault="009A4808" w:rsidP="009A4808">
      <w:pPr>
        <w:pStyle w:val="ListParagraph"/>
        <w:numPr>
          <w:ilvl w:val="0"/>
          <w:numId w:val="2"/>
        </w:numPr>
        <w:tabs>
          <w:tab w:val="left" w:pos="0"/>
        </w:tabs>
        <w:spacing w:after="0"/>
        <w:ind w:left="360"/>
        <w:rPr>
          <w:rFonts w:ascii="Times New Roman" w:hAnsi="Times New Roman" w:cs="Times New Roman"/>
          <w:sz w:val="24"/>
          <w:szCs w:val="24"/>
        </w:rPr>
      </w:pPr>
      <w:r w:rsidRPr="00102C72">
        <w:rPr>
          <w:rFonts w:ascii="Times New Roman" w:hAnsi="Times New Roman" w:cs="Times New Roman"/>
          <w:sz w:val="24"/>
          <w:szCs w:val="24"/>
        </w:rPr>
        <w:t>Does the IT system collect, maintain, or disseminate business identifiable information (BII)?</w:t>
      </w:r>
    </w:p>
    <w:p w:rsidR="009A4808" w:rsidRPr="00102C72" w:rsidRDefault="009A4808" w:rsidP="009A4808">
      <w:pPr>
        <w:spacing w:after="0"/>
        <w:ind w:left="360"/>
        <w:rPr>
          <w:rFonts w:ascii="Times New Roman" w:hAnsi="Times New Roman" w:cs="Times New Roman"/>
          <w:sz w:val="24"/>
          <w:szCs w:val="24"/>
        </w:rPr>
      </w:pPr>
      <w:r w:rsidRPr="00102C72">
        <w:rPr>
          <w:rFonts w:ascii="Times New Roman" w:hAnsi="Times New Roman" w:cs="Times New Roman"/>
          <w:sz w:val="16"/>
          <w:szCs w:val="16"/>
        </w:rPr>
        <w:t xml:space="preserve">As per DOC Privacy Policy:  “For the purpose of this policy, business identifiable information consists of (a) information that is defined in the Freedom of Information Act (FOIA) as "trade secrets and commercial or financial information obtained from a person [that is] privileged or confidential." (5 </w:t>
      </w:r>
      <w:proofErr w:type="gramStart"/>
      <w:r w:rsidRPr="00102C72">
        <w:rPr>
          <w:rFonts w:ascii="Times New Roman" w:hAnsi="Times New Roman" w:cs="Times New Roman"/>
          <w:sz w:val="16"/>
          <w:szCs w:val="16"/>
        </w:rPr>
        <w:t>U.S.C.552(</w:t>
      </w:r>
      <w:proofErr w:type="gramEnd"/>
      <w:r w:rsidRPr="00102C72">
        <w:rPr>
          <w:rFonts w:ascii="Times New Roman" w:hAnsi="Times New Roman" w:cs="Times New Roman"/>
          <w:sz w:val="16"/>
          <w:szCs w:val="16"/>
        </w:rPr>
        <w:t>b)(4)). This information is exempt from automatic release under the (b</w:t>
      </w:r>
      <w:proofErr w:type="gramStart"/>
      <w:r w:rsidRPr="00102C72">
        <w:rPr>
          <w:rFonts w:ascii="Times New Roman" w:hAnsi="Times New Roman" w:cs="Times New Roman"/>
          <w:sz w:val="16"/>
          <w:szCs w:val="16"/>
        </w:rPr>
        <w:t>)(</w:t>
      </w:r>
      <w:proofErr w:type="gramEnd"/>
      <w:r w:rsidRPr="00102C72">
        <w:rPr>
          <w:rFonts w:ascii="Times New Roman" w:hAnsi="Times New Roman" w:cs="Times New Roman"/>
          <w:sz w:val="16"/>
          <w:szCs w:val="16"/>
        </w:rPr>
        <w:t>4) FOIA exemption. "Commercial" is not confined to records that reveal basic commercial operations" but includes any records [or information] in which the submitter has a commercial interest" and can include information submitted by a nonprofit entity, or (b) commercial or other information that, although it may not be exempt from release under FOIA, is exempt from disclosure by law (e.g., 13 U.S.C.).”</w:t>
      </w:r>
    </w:p>
    <w:p w:rsidR="009A4808" w:rsidRPr="00102C72" w:rsidRDefault="009A4808" w:rsidP="009A4808">
      <w:pPr>
        <w:spacing w:after="0"/>
        <w:ind w:left="360"/>
        <w:rPr>
          <w:rFonts w:ascii="Times New Roman" w:hAnsi="Times New Roman" w:cs="Times New Roman"/>
          <w:sz w:val="24"/>
          <w:szCs w:val="24"/>
        </w:rPr>
      </w:pPr>
    </w:p>
    <w:p w:rsidR="009A4808" w:rsidRPr="00102C72" w:rsidRDefault="009A4808" w:rsidP="009A4808">
      <w:pPr>
        <w:tabs>
          <w:tab w:val="left" w:pos="1080"/>
        </w:tabs>
        <w:spacing w:after="0"/>
        <w:ind w:left="1080" w:hanging="720"/>
        <w:rPr>
          <w:rFonts w:ascii="Times New Roman" w:hAnsi="Times New Roman" w:cs="Times New Roman"/>
          <w:i/>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r>
      <w:proofErr w:type="gramStart"/>
      <w:r w:rsidRPr="00102C72">
        <w:rPr>
          <w:rFonts w:ascii="Times New Roman" w:hAnsi="Times New Roman" w:cs="Times New Roman"/>
          <w:sz w:val="24"/>
          <w:szCs w:val="24"/>
        </w:rPr>
        <w:t>Yes</w:t>
      </w:r>
      <w:proofErr w:type="gramEnd"/>
      <w:r w:rsidRPr="00102C72">
        <w:rPr>
          <w:rFonts w:ascii="Times New Roman" w:hAnsi="Times New Roman" w:cs="Times New Roman"/>
          <w:sz w:val="24"/>
          <w:szCs w:val="24"/>
        </w:rPr>
        <w:t xml:space="preserve">, the IT system collects, maintains, or disseminates BII about:  </w:t>
      </w:r>
      <w:r w:rsidRPr="00102C72">
        <w:rPr>
          <w:rFonts w:ascii="Times New Roman" w:hAnsi="Times New Roman" w:cs="Times New Roman"/>
          <w:i/>
          <w:sz w:val="24"/>
          <w:szCs w:val="24"/>
        </w:rPr>
        <w:t>(Check all that apply</w:t>
      </w:r>
      <w:r w:rsidR="006A7836">
        <w:rPr>
          <w:rFonts w:ascii="Times New Roman" w:hAnsi="Times New Roman" w:cs="Times New Roman"/>
          <w:i/>
          <w:sz w:val="24"/>
          <w:szCs w:val="24"/>
        </w:rPr>
        <w:t>.</w:t>
      </w:r>
      <w:r w:rsidRPr="00102C72">
        <w:rPr>
          <w:rFonts w:ascii="Times New Roman" w:hAnsi="Times New Roman" w:cs="Times New Roman"/>
          <w:i/>
          <w:sz w:val="24"/>
          <w:szCs w:val="24"/>
        </w:rPr>
        <w:t>)</w:t>
      </w:r>
    </w:p>
    <w:p w:rsidR="009A4808" w:rsidRPr="00102C72" w:rsidRDefault="009A4808" w:rsidP="009A4808">
      <w:pPr>
        <w:spacing w:after="0"/>
        <w:rPr>
          <w:rFonts w:ascii="Times New Roman" w:hAnsi="Times New Roman" w:cs="Times New Roman"/>
          <w:sz w:val="24"/>
          <w:szCs w:val="24"/>
        </w:rPr>
      </w:pPr>
    </w:p>
    <w:p w:rsidR="009A4808" w:rsidRPr="00102C72" w:rsidRDefault="009A4808" w:rsidP="009A4808">
      <w:pPr>
        <w:tabs>
          <w:tab w:val="left" w:pos="1170"/>
        </w:tabs>
        <w:spacing w:after="0"/>
        <w:ind w:left="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Companies</w:t>
      </w:r>
    </w:p>
    <w:p w:rsidR="009A4808" w:rsidRPr="00102C72" w:rsidRDefault="009A4808" w:rsidP="009A4808">
      <w:pPr>
        <w:tabs>
          <w:tab w:val="left" w:pos="1170"/>
        </w:tabs>
        <w:spacing w:after="0"/>
        <w:ind w:left="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r>
      <w:proofErr w:type="gramStart"/>
      <w:r w:rsidRPr="00102C72">
        <w:rPr>
          <w:rFonts w:ascii="Times New Roman" w:hAnsi="Times New Roman" w:cs="Times New Roman"/>
          <w:sz w:val="24"/>
          <w:szCs w:val="24"/>
        </w:rPr>
        <w:t>Other</w:t>
      </w:r>
      <w:proofErr w:type="gramEnd"/>
      <w:r w:rsidRPr="00102C72">
        <w:rPr>
          <w:rFonts w:ascii="Times New Roman" w:hAnsi="Times New Roman" w:cs="Times New Roman"/>
          <w:sz w:val="24"/>
          <w:szCs w:val="24"/>
        </w:rPr>
        <w:t xml:space="preserve"> business entities</w:t>
      </w:r>
    </w:p>
    <w:p w:rsidR="009A4808" w:rsidRPr="00102C72" w:rsidRDefault="009A4808" w:rsidP="009A4808">
      <w:pPr>
        <w:tabs>
          <w:tab w:val="left" w:pos="1170"/>
        </w:tabs>
        <w:spacing w:after="0"/>
        <w:ind w:left="720"/>
        <w:rPr>
          <w:rFonts w:ascii="Times New Roman" w:hAnsi="Times New Roman" w:cs="Times New Roman"/>
          <w:sz w:val="24"/>
          <w:szCs w:val="24"/>
        </w:rPr>
      </w:pPr>
    </w:p>
    <w:p w:rsidR="009A4808" w:rsidRDefault="009A4808" w:rsidP="009A4808">
      <w:pPr>
        <w:tabs>
          <w:tab w:val="left" w:pos="720"/>
          <w:tab w:val="left" w:pos="1080"/>
        </w:tabs>
        <w:spacing w:after="0"/>
        <w:ind w:left="36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this IT system does not collect any BII.</w:t>
      </w:r>
    </w:p>
    <w:p w:rsidR="009A4808" w:rsidRDefault="009A4808" w:rsidP="009A4808">
      <w:pPr>
        <w:tabs>
          <w:tab w:val="left" w:pos="720"/>
          <w:tab w:val="left" w:pos="1080"/>
        </w:tabs>
        <w:spacing w:after="0"/>
        <w:ind w:left="360"/>
        <w:rPr>
          <w:rFonts w:ascii="Times New Roman" w:hAnsi="Times New Roman" w:cs="Times New Roman"/>
          <w:sz w:val="24"/>
          <w:szCs w:val="24"/>
        </w:rPr>
      </w:pPr>
    </w:p>
    <w:p w:rsidR="009A4808" w:rsidRPr="00102C72" w:rsidRDefault="009A4808" w:rsidP="009A4808">
      <w:pPr>
        <w:tabs>
          <w:tab w:val="left" w:pos="720"/>
          <w:tab w:val="left" w:pos="1080"/>
        </w:tabs>
        <w:spacing w:after="0"/>
        <w:ind w:left="360"/>
        <w:rPr>
          <w:rFonts w:ascii="Times New Roman" w:hAnsi="Times New Roman" w:cs="Times New Roman"/>
          <w:sz w:val="24"/>
          <w:szCs w:val="24"/>
        </w:rPr>
      </w:pPr>
    </w:p>
    <w:p w:rsidR="007A4EF9" w:rsidRPr="00102C72" w:rsidRDefault="007A4EF9" w:rsidP="007A4EF9">
      <w:pPr>
        <w:pStyle w:val="ListParagraph"/>
        <w:numPr>
          <w:ilvl w:val="0"/>
          <w:numId w:val="2"/>
        </w:numPr>
        <w:tabs>
          <w:tab w:val="left" w:pos="360"/>
        </w:tabs>
        <w:spacing w:after="0"/>
        <w:ind w:left="360"/>
        <w:rPr>
          <w:rFonts w:ascii="Times New Roman" w:hAnsi="Times New Roman" w:cs="Times New Roman"/>
          <w:sz w:val="24"/>
          <w:szCs w:val="24"/>
        </w:rPr>
      </w:pPr>
      <w:r w:rsidRPr="00102C72">
        <w:rPr>
          <w:rFonts w:ascii="Times New Roman" w:hAnsi="Times New Roman" w:cs="Times New Roman"/>
          <w:sz w:val="24"/>
          <w:szCs w:val="24"/>
        </w:rPr>
        <w:t>Personally Identifiable Information</w:t>
      </w:r>
    </w:p>
    <w:p w:rsidR="00C85703" w:rsidRPr="00102C72" w:rsidRDefault="009A4808" w:rsidP="007A4EF9">
      <w:pPr>
        <w:tabs>
          <w:tab w:val="left" w:pos="0"/>
        </w:tabs>
        <w:spacing w:after="0"/>
        <w:ind w:left="360" w:hanging="360"/>
        <w:rPr>
          <w:rFonts w:ascii="Times New Roman" w:hAnsi="Times New Roman" w:cs="Times New Roman"/>
          <w:sz w:val="24"/>
          <w:szCs w:val="24"/>
        </w:rPr>
      </w:pPr>
      <w:r>
        <w:rPr>
          <w:rFonts w:ascii="Times New Roman" w:hAnsi="Times New Roman" w:cs="Times New Roman"/>
          <w:sz w:val="24"/>
          <w:szCs w:val="24"/>
        </w:rPr>
        <w:t>4</w:t>
      </w:r>
      <w:r w:rsidR="007A4EF9" w:rsidRPr="00102C72">
        <w:rPr>
          <w:rFonts w:ascii="Times New Roman" w:hAnsi="Times New Roman" w:cs="Times New Roman"/>
          <w:sz w:val="24"/>
          <w:szCs w:val="24"/>
        </w:rPr>
        <w:t>a.</w:t>
      </w:r>
      <w:r w:rsidR="007A4EF9" w:rsidRPr="00102C72">
        <w:rPr>
          <w:rFonts w:ascii="Times New Roman" w:hAnsi="Times New Roman" w:cs="Times New Roman"/>
          <w:sz w:val="24"/>
          <w:szCs w:val="24"/>
        </w:rPr>
        <w:tab/>
      </w:r>
      <w:proofErr w:type="gramStart"/>
      <w:r w:rsidR="007313F3" w:rsidRPr="00102C72">
        <w:rPr>
          <w:rFonts w:ascii="Times New Roman" w:hAnsi="Times New Roman" w:cs="Times New Roman"/>
          <w:sz w:val="24"/>
          <w:szCs w:val="24"/>
        </w:rPr>
        <w:t>Does</w:t>
      </w:r>
      <w:proofErr w:type="gramEnd"/>
      <w:r w:rsidR="007313F3" w:rsidRPr="00102C72">
        <w:rPr>
          <w:rFonts w:ascii="Times New Roman" w:hAnsi="Times New Roman" w:cs="Times New Roman"/>
          <w:sz w:val="24"/>
          <w:szCs w:val="24"/>
        </w:rPr>
        <w:t xml:space="preserve"> the </w:t>
      </w:r>
      <w:r w:rsidR="00AF3E06" w:rsidRPr="00102C72">
        <w:rPr>
          <w:rFonts w:ascii="Times New Roman" w:hAnsi="Times New Roman" w:cs="Times New Roman"/>
          <w:sz w:val="24"/>
          <w:szCs w:val="24"/>
        </w:rPr>
        <w:t xml:space="preserve">IT </w:t>
      </w:r>
      <w:r w:rsidR="007313F3" w:rsidRPr="00102C72">
        <w:rPr>
          <w:rFonts w:ascii="Times New Roman" w:hAnsi="Times New Roman" w:cs="Times New Roman"/>
          <w:sz w:val="24"/>
          <w:szCs w:val="24"/>
        </w:rPr>
        <w:t xml:space="preserve">system collect, maintain, or disseminate </w:t>
      </w:r>
      <w:r w:rsidR="00C85703" w:rsidRPr="00102C72">
        <w:rPr>
          <w:rFonts w:ascii="Times New Roman" w:hAnsi="Times New Roman" w:cs="Times New Roman"/>
          <w:sz w:val="24"/>
          <w:szCs w:val="24"/>
        </w:rPr>
        <w:t>personally identifiable information (PII)</w:t>
      </w:r>
      <w:r w:rsidR="007313F3" w:rsidRPr="00102C72">
        <w:rPr>
          <w:rFonts w:ascii="Times New Roman" w:hAnsi="Times New Roman" w:cs="Times New Roman"/>
          <w:sz w:val="24"/>
          <w:szCs w:val="24"/>
        </w:rPr>
        <w:t>?</w:t>
      </w:r>
      <w:r w:rsidR="00C85703" w:rsidRPr="00102C72">
        <w:rPr>
          <w:rFonts w:ascii="Times New Roman" w:hAnsi="Times New Roman" w:cs="Times New Roman"/>
          <w:sz w:val="24"/>
          <w:szCs w:val="24"/>
        </w:rPr>
        <w:tab/>
      </w:r>
    </w:p>
    <w:p w:rsidR="00C85703" w:rsidRPr="00102C72" w:rsidRDefault="00994C0F" w:rsidP="00D86419">
      <w:pPr>
        <w:pStyle w:val="Default"/>
        <w:ind w:left="360"/>
        <w:rPr>
          <w:color w:val="auto"/>
          <w:sz w:val="16"/>
          <w:szCs w:val="16"/>
        </w:rPr>
      </w:pPr>
      <w:r w:rsidRPr="00102C72">
        <w:rPr>
          <w:color w:val="auto"/>
          <w:sz w:val="16"/>
          <w:szCs w:val="16"/>
        </w:rPr>
        <w:t xml:space="preserve">As per </w:t>
      </w:r>
      <w:r w:rsidR="00C85703" w:rsidRPr="00102C72">
        <w:rPr>
          <w:color w:val="auto"/>
          <w:sz w:val="16"/>
          <w:szCs w:val="16"/>
        </w:rPr>
        <w:t>OMB 07-16, Footnote 1: “The term ‘pers</w:t>
      </w:r>
      <w:r w:rsidRPr="00102C72">
        <w:rPr>
          <w:color w:val="auto"/>
          <w:sz w:val="16"/>
          <w:szCs w:val="16"/>
        </w:rPr>
        <w:t>onally identifiable information’</w:t>
      </w:r>
      <w:r w:rsidR="00C85703" w:rsidRPr="00102C72">
        <w:rPr>
          <w:color w:val="auto"/>
          <w:sz w:val="16"/>
          <w:szCs w:val="16"/>
        </w:rPr>
        <w:t xml:space="preserve">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 </w:t>
      </w:r>
    </w:p>
    <w:p w:rsidR="007313F3" w:rsidRPr="00102C72" w:rsidRDefault="007313F3" w:rsidP="007313F3">
      <w:pPr>
        <w:spacing w:after="0"/>
        <w:rPr>
          <w:rFonts w:ascii="Times New Roman" w:hAnsi="Times New Roman" w:cs="Times New Roman"/>
          <w:sz w:val="24"/>
          <w:szCs w:val="24"/>
        </w:rPr>
      </w:pPr>
    </w:p>
    <w:p w:rsidR="007313F3" w:rsidRPr="00102C72" w:rsidRDefault="001D12CD" w:rsidP="00301DC3">
      <w:pPr>
        <w:tabs>
          <w:tab w:val="left" w:pos="1080"/>
        </w:tabs>
        <w:spacing w:after="0"/>
        <w:ind w:left="1080" w:hanging="720"/>
        <w:rPr>
          <w:rFonts w:ascii="Times New Roman" w:hAnsi="Times New Roman" w:cs="Times New Roman"/>
          <w:i/>
          <w:sz w:val="24"/>
          <w:szCs w:val="24"/>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ab/>
      </w:r>
      <w:proofErr w:type="gramStart"/>
      <w:r w:rsidR="007313F3" w:rsidRPr="00102C72">
        <w:rPr>
          <w:rFonts w:ascii="Times New Roman" w:hAnsi="Times New Roman" w:cs="Times New Roman"/>
          <w:sz w:val="24"/>
          <w:szCs w:val="24"/>
        </w:rPr>
        <w:t>Yes</w:t>
      </w:r>
      <w:proofErr w:type="gramEnd"/>
      <w:r w:rsidR="007313F3" w:rsidRPr="00102C72">
        <w:rPr>
          <w:rFonts w:ascii="Times New Roman" w:hAnsi="Times New Roman" w:cs="Times New Roman"/>
          <w:sz w:val="24"/>
          <w:szCs w:val="24"/>
        </w:rPr>
        <w:t xml:space="preserve">, the </w:t>
      </w:r>
      <w:r w:rsidR="00D6015F" w:rsidRPr="00102C72">
        <w:rPr>
          <w:rFonts w:ascii="Times New Roman" w:hAnsi="Times New Roman" w:cs="Times New Roman"/>
          <w:sz w:val="24"/>
          <w:szCs w:val="24"/>
        </w:rPr>
        <w:t xml:space="preserve">IT </w:t>
      </w:r>
      <w:r w:rsidR="007313F3" w:rsidRPr="00102C72">
        <w:rPr>
          <w:rFonts w:ascii="Times New Roman" w:hAnsi="Times New Roman" w:cs="Times New Roman"/>
          <w:sz w:val="24"/>
          <w:szCs w:val="24"/>
        </w:rPr>
        <w:t xml:space="preserve">system collects, maintains, or disseminates </w:t>
      </w:r>
      <w:r w:rsidR="00C85703" w:rsidRPr="00102C72">
        <w:rPr>
          <w:rFonts w:ascii="Times New Roman" w:hAnsi="Times New Roman" w:cs="Times New Roman"/>
          <w:sz w:val="24"/>
          <w:szCs w:val="24"/>
        </w:rPr>
        <w:t>PII</w:t>
      </w:r>
      <w:r w:rsidR="007313F3" w:rsidRPr="00102C72">
        <w:rPr>
          <w:rFonts w:ascii="Times New Roman" w:hAnsi="Times New Roman" w:cs="Times New Roman"/>
          <w:sz w:val="24"/>
          <w:szCs w:val="24"/>
        </w:rPr>
        <w:t xml:space="preserve"> about:  </w:t>
      </w:r>
      <w:r w:rsidR="007313F3" w:rsidRPr="00102C72">
        <w:rPr>
          <w:rFonts w:ascii="Times New Roman" w:hAnsi="Times New Roman" w:cs="Times New Roman"/>
          <w:i/>
          <w:sz w:val="24"/>
          <w:szCs w:val="24"/>
        </w:rPr>
        <w:t>(Check all that apply</w:t>
      </w:r>
      <w:r w:rsidR="006A7836">
        <w:rPr>
          <w:rFonts w:ascii="Times New Roman" w:hAnsi="Times New Roman" w:cs="Times New Roman"/>
          <w:i/>
          <w:sz w:val="24"/>
          <w:szCs w:val="24"/>
        </w:rPr>
        <w:t>.</w:t>
      </w:r>
      <w:r w:rsidR="007313F3" w:rsidRPr="00102C72">
        <w:rPr>
          <w:rFonts w:ascii="Times New Roman" w:hAnsi="Times New Roman" w:cs="Times New Roman"/>
          <w:i/>
          <w:sz w:val="24"/>
          <w:szCs w:val="24"/>
        </w:rPr>
        <w:t>)</w:t>
      </w:r>
    </w:p>
    <w:p w:rsidR="007313F3" w:rsidRPr="00102C72" w:rsidRDefault="007313F3" w:rsidP="007313F3">
      <w:pPr>
        <w:spacing w:after="0"/>
        <w:rPr>
          <w:rFonts w:ascii="Times New Roman" w:hAnsi="Times New Roman" w:cs="Times New Roman"/>
          <w:sz w:val="24"/>
          <w:szCs w:val="24"/>
        </w:rPr>
      </w:pPr>
    </w:p>
    <w:p w:rsidR="007313F3" w:rsidRPr="00102C72" w:rsidRDefault="001D12CD" w:rsidP="007313F3">
      <w:pPr>
        <w:tabs>
          <w:tab w:val="left" w:pos="1170"/>
        </w:tabs>
        <w:spacing w:after="0"/>
        <w:ind w:left="720"/>
        <w:rPr>
          <w:rFonts w:ascii="Times New Roman" w:hAnsi="Times New Roman" w:cs="Times New Roman"/>
          <w:sz w:val="24"/>
          <w:szCs w:val="24"/>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w:t>
      </w:r>
      <w:r w:rsidR="00C85703" w:rsidRPr="00102C72">
        <w:rPr>
          <w:rFonts w:ascii="Times New Roman" w:hAnsi="Times New Roman" w:cs="Times New Roman"/>
          <w:sz w:val="24"/>
          <w:szCs w:val="24"/>
        </w:rPr>
        <w:tab/>
        <w:t>DOC e</w:t>
      </w:r>
      <w:r w:rsidR="007313F3" w:rsidRPr="00102C72">
        <w:rPr>
          <w:rFonts w:ascii="Times New Roman" w:hAnsi="Times New Roman" w:cs="Times New Roman"/>
          <w:sz w:val="24"/>
          <w:szCs w:val="24"/>
        </w:rPr>
        <w:t>mployees</w:t>
      </w:r>
    </w:p>
    <w:p w:rsidR="007313F3" w:rsidRPr="00102C72" w:rsidRDefault="001D12CD" w:rsidP="007313F3">
      <w:pPr>
        <w:tabs>
          <w:tab w:val="left" w:pos="1170"/>
        </w:tabs>
        <w:spacing w:after="0"/>
        <w:ind w:left="720"/>
        <w:rPr>
          <w:rFonts w:ascii="Times New Roman" w:hAnsi="Times New Roman" w:cs="Times New Roman"/>
          <w:sz w:val="24"/>
          <w:szCs w:val="24"/>
        </w:rPr>
      </w:pPr>
      <w:r w:rsidRPr="00102C72">
        <w:rPr>
          <w:rFonts w:ascii="Times New Roman" w:hAnsi="Times New Roman" w:cs="Times New Roman"/>
          <w:sz w:val="24"/>
          <w:szCs w:val="24"/>
        </w:rPr>
        <w:lastRenderedPageBreak/>
        <w:t>____</w:t>
      </w:r>
      <w:r w:rsidR="007313F3" w:rsidRPr="00102C72">
        <w:rPr>
          <w:rFonts w:ascii="Times New Roman" w:hAnsi="Times New Roman" w:cs="Times New Roman"/>
          <w:sz w:val="24"/>
          <w:szCs w:val="24"/>
        </w:rPr>
        <w:t>⁬</w:t>
      </w:r>
      <w:r w:rsidR="007313F3" w:rsidRPr="00102C72">
        <w:rPr>
          <w:rFonts w:ascii="Times New Roman" w:hAnsi="Times New Roman" w:cs="Times New Roman"/>
          <w:sz w:val="24"/>
          <w:szCs w:val="24"/>
        </w:rPr>
        <w:tab/>
        <w:t>Contractors working on behalf of DOC</w:t>
      </w:r>
    </w:p>
    <w:p w:rsidR="007313F3" w:rsidRPr="00102C72" w:rsidRDefault="001D12CD" w:rsidP="007313F3">
      <w:pPr>
        <w:tabs>
          <w:tab w:val="left" w:pos="1170"/>
        </w:tabs>
        <w:spacing w:after="0"/>
        <w:ind w:left="720"/>
        <w:rPr>
          <w:rFonts w:ascii="Times New Roman" w:hAnsi="Times New Roman" w:cs="Times New Roman"/>
          <w:sz w:val="24"/>
          <w:szCs w:val="24"/>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w:t>
      </w:r>
      <w:r w:rsidR="007313F3" w:rsidRPr="00102C72">
        <w:rPr>
          <w:rFonts w:ascii="Times New Roman" w:hAnsi="Times New Roman" w:cs="Times New Roman"/>
          <w:sz w:val="24"/>
          <w:szCs w:val="24"/>
        </w:rPr>
        <w:tab/>
        <w:t>Members of the public</w:t>
      </w:r>
    </w:p>
    <w:p w:rsidR="007313F3" w:rsidRPr="00102C72" w:rsidRDefault="007313F3" w:rsidP="007313F3">
      <w:pPr>
        <w:tabs>
          <w:tab w:val="left" w:pos="1170"/>
        </w:tabs>
        <w:spacing w:after="0"/>
        <w:ind w:left="720"/>
        <w:rPr>
          <w:rFonts w:ascii="Times New Roman" w:hAnsi="Times New Roman" w:cs="Times New Roman"/>
          <w:sz w:val="24"/>
          <w:szCs w:val="24"/>
        </w:rPr>
      </w:pPr>
    </w:p>
    <w:p w:rsidR="007313F3" w:rsidRPr="00102C72" w:rsidRDefault="001D12CD" w:rsidP="001D12CD">
      <w:pPr>
        <w:tabs>
          <w:tab w:val="left" w:pos="720"/>
          <w:tab w:val="left" w:pos="1080"/>
        </w:tabs>
        <w:spacing w:after="0"/>
        <w:ind w:left="360"/>
        <w:rPr>
          <w:rFonts w:ascii="Times New Roman" w:hAnsi="Times New Roman" w:cs="Times New Roman"/>
          <w:sz w:val="24"/>
          <w:szCs w:val="24"/>
        </w:rPr>
      </w:pPr>
      <w:r w:rsidRPr="00102C72">
        <w:rPr>
          <w:rFonts w:ascii="Times New Roman" w:hAnsi="Times New Roman" w:cs="Times New Roman"/>
          <w:sz w:val="24"/>
          <w:szCs w:val="24"/>
        </w:rPr>
        <w:t>____</w:t>
      </w:r>
      <w:r w:rsidR="007313F3" w:rsidRPr="00102C72">
        <w:rPr>
          <w:rFonts w:ascii="Times New Roman" w:hAnsi="Times New Roman" w:cs="Times New Roman"/>
          <w:sz w:val="24"/>
          <w:szCs w:val="24"/>
        </w:rPr>
        <w:t>⁬</w:t>
      </w:r>
      <w:r w:rsidR="007313F3" w:rsidRPr="00102C72">
        <w:rPr>
          <w:rFonts w:ascii="Times New Roman" w:hAnsi="Times New Roman" w:cs="Times New Roman"/>
          <w:sz w:val="24"/>
          <w:szCs w:val="24"/>
        </w:rPr>
        <w:tab/>
        <w:t>No, this</w:t>
      </w:r>
      <w:r w:rsidR="00D6015F" w:rsidRPr="00102C72">
        <w:rPr>
          <w:rFonts w:ascii="Times New Roman" w:hAnsi="Times New Roman" w:cs="Times New Roman"/>
          <w:sz w:val="24"/>
          <w:szCs w:val="24"/>
        </w:rPr>
        <w:t xml:space="preserve"> IT</w:t>
      </w:r>
      <w:r w:rsidR="007313F3" w:rsidRPr="00102C72">
        <w:rPr>
          <w:rFonts w:ascii="Times New Roman" w:hAnsi="Times New Roman" w:cs="Times New Roman"/>
          <w:sz w:val="24"/>
          <w:szCs w:val="24"/>
        </w:rPr>
        <w:t xml:space="preserve"> system does not collect any </w:t>
      </w:r>
      <w:r w:rsidR="00C85703" w:rsidRPr="00102C72">
        <w:rPr>
          <w:rFonts w:ascii="Times New Roman" w:hAnsi="Times New Roman" w:cs="Times New Roman"/>
          <w:sz w:val="24"/>
          <w:szCs w:val="24"/>
        </w:rPr>
        <w:t>PII</w:t>
      </w:r>
      <w:r w:rsidR="007313F3" w:rsidRPr="00102C72">
        <w:rPr>
          <w:rFonts w:ascii="Times New Roman" w:hAnsi="Times New Roman" w:cs="Times New Roman"/>
          <w:sz w:val="24"/>
          <w:szCs w:val="24"/>
        </w:rPr>
        <w:t>.</w:t>
      </w:r>
    </w:p>
    <w:p w:rsidR="00343ADF" w:rsidRPr="00102C72" w:rsidRDefault="00343ADF" w:rsidP="007A4EF9">
      <w:pPr>
        <w:tabs>
          <w:tab w:val="left" w:pos="1080"/>
        </w:tabs>
        <w:spacing w:after="0"/>
        <w:rPr>
          <w:rFonts w:ascii="Times New Roman" w:hAnsi="Times New Roman" w:cs="Times New Roman"/>
          <w:sz w:val="24"/>
          <w:szCs w:val="24"/>
        </w:rPr>
      </w:pPr>
    </w:p>
    <w:p w:rsidR="003A7D8E" w:rsidRPr="000E3A51" w:rsidRDefault="009A4808" w:rsidP="007A4EF9">
      <w:pPr>
        <w:tabs>
          <w:tab w:val="left" w:pos="1080"/>
        </w:tabs>
        <w:spacing w:after="0"/>
        <w:rPr>
          <w:rFonts w:ascii="Times New Roman" w:hAnsi="Times New Roman" w:cs="Times New Roman"/>
          <w:b/>
          <w:i/>
        </w:rPr>
      </w:pPr>
      <w:r w:rsidRPr="000E3A51">
        <w:rPr>
          <w:rFonts w:ascii="Times New Roman" w:hAnsi="Times New Roman" w:cs="Times New Roman"/>
          <w:b/>
          <w:i/>
        </w:rPr>
        <w:t>If the answer is “yes” to question 4a, please respond to the following questions.</w:t>
      </w:r>
    </w:p>
    <w:p w:rsidR="009A4808" w:rsidRPr="009A4808" w:rsidRDefault="009A4808" w:rsidP="007A4EF9">
      <w:pPr>
        <w:tabs>
          <w:tab w:val="left" w:pos="1080"/>
        </w:tabs>
        <w:spacing w:after="0"/>
        <w:rPr>
          <w:rFonts w:ascii="Times New Roman" w:hAnsi="Times New Roman" w:cs="Times New Roman"/>
          <w:i/>
          <w:sz w:val="24"/>
          <w:szCs w:val="24"/>
        </w:rPr>
      </w:pPr>
    </w:p>
    <w:p w:rsidR="0021567E" w:rsidRPr="00102C72" w:rsidRDefault="009A4808" w:rsidP="00346AAE">
      <w:pPr>
        <w:tabs>
          <w:tab w:val="left" w:pos="360"/>
          <w:tab w:val="left" w:pos="1080"/>
        </w:tabs>
        <w:spacing w:after="0"/>
        <w:rPr>
          <w:rFonts w:ascii="Times New Roman" w:hAnsi="Times New Roman" w:cs="Times New Roman"/>
          <w:sz w:val="24"/>
          <w:szCs w:val="24"/>
        </w:rPr>
      </w:pPr>
      <w:r>
        <w:rPr>
          <w:rFonts w:ascii="Times New Roman" w:hAnsi="Times New Roman" w:cs="Times New Roman"/>
          <w:sz w:val="24"/>
          <w:szCs w:val="24"/>
        </w:rPr>
        <w:t>4</w:t>
      </w:r>
      <w:r w:rsidR="00346AAE" w:rsidRPr="00102C72">
        <w:rPr>
          <w:rFonts w:ascii="Times New Roman" w:hAnsi="Times New Roman" w:cs="Times New Roman"/>
          <w:sz w:val="24"/>
          <w:szCs w:val="24"/>
        </w:rPr>
        <w:t>b.</w:t>
      </w:r>
      <w:r w:rsidR="00346AAE" w:rsidRPr="00102C72">
        <w:rPr>
          <w:rFonts w:ascii="Times New Roman" w:hAnsi="Times New Roman" w:cs="Times New Roman"/>
          <w:sz w:val="24"/>
          <w:szCs w:val="24"/>
        </w:rPr>
        <w:tab/>
      </w:r>
      <w:proofErr w:type="gramStart"/>
      <w:r w:rsidR="0021567E" w:rsidRPr="00102C72">
        <w:rPr>
          <w:rFonts w:ascii="Times New Roman" w:hAnsi="Times New Roman" w:cs="Times New Roman"/>
          <w:sz w:val="24"/>
          <w:szCs w:val="24"/>
        </w:rPr>
        <w:t>Does</w:t>
      </w:r>
      <w:proofErr w:type="gramEnd"/>
      <w:r w:rsidR="0021567E" w:rsidRPr="00102C72">
        <w:rPr>
          <w:rFonts w:ascii="Times New Roman" w:hAnsi="Times New Roman" w:cs="Times New Roman"/>
          <w:sz w:val="24"/>
          <w:szCs w:val="24"/>
        </w:rPr>
        <w:t xml:space="preserve"> the IT system collect, maintain, or disseminate PII other than user ID?</w:t>
      </w:r>
    </w:p>
    <w:p w:rsidR="0021567E" w:rsidRPr="00102C72" w:rsidRDefault="0021567E" w:rsidP="0021567E">
      <w:pPr>
        <w:pStyle w:val="ListParagraph"/>
        <w:tabs>
          <w:tab w:val="left" w:pos="450"/>
          <w:tab w:val="left" w:pos="1080"/>
        </w:tabs>
        <w:spacing w:after="0"/>
        <w:rPr>
          <w:rFonts w:ascii="Times New Roman" w:hAnsi="Times New Roman" w:cs="Times New Roman"/>
          <w:sz w:val="24"/>
          <w:szCs w:val="24"/>
        </w:rPr>
      </w:pPr>
    </w:p>
    <w:p w:rsidR="0021567E" w:rsidRPr="00102C72" w:rsidRDefault="0021567E" w:rsidP="00301DC3">
      <w:pPr>
        <w:pStyle w:val="ListParagraph"/>
        <w:tabs>
          <w:tab w:val="left" w:pos="1080"/>
        </w:tabs>
        <w:spacing w:after="0"/>
        <w:ind w:left="36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Yes, the IT system collects, maintains, or disseminates PII other than user ID.</w:t>
      </w:r>
    </w:p>
    <w:p w:rsidR="0021567E" w:rsidRPr="00102C72" w:rsidRDefault="0021567E" w:rsidP="0021567E">
      <w:pPr>
        <w:pStyle w:val="ListParagraph"/>
        <w:tabs>
          <w:tab w:val="left" w:pos="1080"/>
        </w:tabs>
        <w:spacing w:after="0"/>
        <w:rPr>
          <w:rFonts w:ascii="Times New Roman" w:hAnsi="Times New Roman" w:cs="Times New Roman"/>
          <w:sz w:val="24"/>
          <w:szCs w:val="24"/>
        </w:rPr>
      </w:pPr>
    </w:p>
    <w:p w:rsidR="0021567E" w:rsidRPr="00102C72" w:rsidRDefault="0021567E" w:rsidP="00301DC3">
      <w:pPr>
        <w:pStyle w:val="ListParagraph"/>
        <w:tabs>
          <w:tab w:val="left" w:pos="450"/>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the user ID is the only PII collected, maintained, or disseminated by the IT system.</w:t>
      </w:r>
    </w:p>
    <w:p w:rsidR="007A4EF9" w:rsidRPr="00102C72" w:rsidRDefault="007A4EF9" w:rsidP="007A4EF9">
      <w:pPr>
        <w:tabs>
          <w:tab w:val="left" w:pos="1080"/>
        </w:tabs>
        <w:spacing w:after="0"/>
        <w:rPr>
          <w:rFonts w:ascii="Times New Roman" w:hAnsi="Times New Roman" w:cs="Times New Roman"/>
          <w:sz w:val="24"/>
          <w:szCs w:val="24"/>
        </w:rPr>
      </w:pPr>
    </w:p>
    <w:p w:rsidR="00343ADF" w:rsidRPr="00102C72" w:rsidRDefault="009A4808" w:rsidP="0021567E">
      <w:pPr>
        <w:tabs>
          <w:tab w:val="left" w:pos="720"/>
          <w:tab w:val="left" w:pos="1080"/>
        </w:tabs>
        <w:spacing w:after="0"/>
        <w:ind w:left="360" w:hanging="360"/>
        <w:rPr>
          <w:rFonts w:ascii="Times New Roman" w:hAnsi="Times New Roman" w:cs="Times New Roman"/>
          <w:sz w:val="24"/>
          <w:szCs w:val="24"/>
        </w:rPr>
      </w:pPr>
      <w:r>
        <w:rPr>
          <w:rFonts w:ascii="Times New Roman" w:hAnsi="Times New Roman" w:cs="Times New Roman"/>
          <w:sz w:val="24"/>
          <w:szCs w:val="24"/>
        </w:rPr>
        <w:t>4</w:t>
      </w:r>
      <w:r w:rsidR="0021567E" w:rsidRPr="00102C72">
        <w:rPr>
          <w:rFonts w:ascii="Times New Roman" w:hAnsi="Times New Roman" w:cs="Times New Roman"/>
          <w:sz w:val="24"/>
          <w:szCs w:val="24"/>
        </w:rPr>
        <w:t xml:space="preserve">c. </w:t>
      </w:r>
      <w:r w:rsidR="00343ADF" w:rsidRPr="00102C72">
        <w:rPr>
          <w:rFonts w:ascii="Times New Roman" w:hAnsi="Times New Roman" w:cs="Times New Roman"/>
          <w:sz w:val="24"/>
          <w:szCs w:val="24"/>
        </w:rPr>
        <w:t xml:space="preserve">Will the purpose for which the PII is collected, stored, used, processed, disclosed, or disseminated (context of use) cause the assignment of a higher PII confidentiality impact level? </w:t>
      </w:r>
    </w:p>
    <w:p w:rsidR="00343ADF" w:rsidRPr="00102C72" w:rsidRDefault="00343ADF" w:rsidP="003A7D8E">
      <w:pPr>
        <w:tabs>
          <w:tab w:val="left" w:pos="360"/>
        </w:tabs>
        <w:spacing w:after="0"/>
        <w:ind w:left="360"/>
        <w:rPr>
          <w:rFonts w:ascii="Times New Roman" w:hAnsi="Times New Roman" w:cs="Times New Roman"/>
          <w:sz w:val="16"/>
          <w:szCs w:val="16"/>
        </w:rPr>
      </w:pPr>
      <w:r w:rsidRPr="00102C72">
        <w:rPr>
          <w:rFonts w:ascii="Times New Roman" w:hAnsi="Times New Roman" w:cs="Times New Roman"/>
          <w:sz w:val="16"/>
          <w:szCs w:val="16"/>
        </w:rPr>
        <w:t>Examples of context of use include, but are not limited to, law enforcement investigations, administration of benefits, contagious disease treatments, etc.</w:t>
      </w:r>
    </w:p>
    <w:p w:rsidR="00343ADF" w:rsidRPr="00102C72" w:rsidRDefault="00343ADF" w:rsidP="00343ADF">
      <w:pPr>
        <w:pStyle w:val="ListParagraph"/>
        <w:spacing w:after="0"/>
      </w:pPr>
    </w:p>
    <w:p w:rsidR="00343ADF" w:rsidRPr="00102C72" w:rsidRDefault="00343ADF" w:rsidP="00301DC3">
      <w:pPr>
        <w:pStyle w:val="ListParagraph"/>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Yes, the context of use will cause the assignment of a higher PII confidentiality impact level.</w:t>
      </w:r>
    </w:p>
    <w:p w:rsidR="00343ADF" w:rsidRPr="00102C72" w:rsidRDefault="00343ADF" w:rsidP="00343ADF">
      <w:pPr>
        <w:pStyle w:val="ListParagraph"/>
        <w:tabs>
          <w:tab w:val="left" w:pos="1080"/>
        </w:tabs>
        <w:spacing w:after="0"/>
        <w:rPr>
          <w:rFonts w:ascii="Times New Roman" w:hAnsi="Times New Roman" w:cs="Times New Roman"/>
          <w:sz w:val="24"/>
          <w:szCs w:val="24"/>
        </w:rPr>
      </w:pPr>
    </w:p>
    <w:p w:rsidR="00343ADF" w:rsidRPr="00102C72" w:rsidRDefault="00343ADF" w:rsidP="00301DC3">
      <w:pPr>
        <w:pStyle w:val="ListParagraph"/>
        <w:tabs>
          <w:tab w:val="left" w:pos="1080"/>
        </w:tabs>
        <w:spacing w:after="0"/>
        <w:ind w:left="1080" w:hanging="720"/>
        <w:rPr>
          <w:rFonts w:ascii="Times New Roman" w:hAnsi="Times New Roman" w:cs="Times New Roman"/>
          <w:sz w:val="24"/>
          <w:szCs w:val="24"/>
        </w:rPr>
      </w:pPr>
      <w:r w:rsidRPr="00102C72">
        <w:rPr>
          <w:rFonts w:ascii="Times New Roman" w:hAnsi="Times New Roman" w:cs="Times New Roman"/>
          <w:sz w:val="24"/>
          <w:szCs w:val="24"/>
        </w:rPr>
        <w:t>____</w:t>
      </w:r>
      <w:r w:rsidRPr="00102C72">
        <w:rPr>
          <w:rFonts w:ascii="Times New Roman" w:hAnsi="Times New Roman" w:cs="Times New Roman"/>
          <w:sz w:val="24"/>
          <w:szCs w:val="24"/>
        </w:rPr>
        <w:tab/>
        <w:t>No, the context of use will not cause the assignment of a higher PII confidentiality impact level.</w:t>
      </w:r>
    </w:p>
    <w:p w:rsidR="00343ADF" w:rsidRPr="00102C72" w:rsidRDefault="00343ADF" w:rsidP="00343ADF">
      <w:pPr>
        <w:pStyle w:val="ListParagraph"/>
        <w:tabs>
          <w:tab w:val="left" w:pos="1080"/>
        </w:tabs>
        <w:spacing w:after="0"/>
        <w:rPr>
          <w:rFonts w:ascii="Times New Roman" w:hAnsi="Times New Roman" w:cs="Times New Roman"/>
          <w:sz w:val="24"/>
          <w:szCs w:val="24"/>
        </w:rPr>
      </w:pPr>
    </w:p>
    <w:p w:rsidR="00343ADF" w:rsidRPr="00102C72" w:rsidRDefault="00343ADF" w:rsidP="00343ADF">
      <w:pPr>
        <w:pStyle w:val="ListParagraph"/>
        <w:tabs>
          <w:tab w:val="left" w:pos="450"/>
          <w:tab w:val="left" w:pos="1080"/>
        </w:tabs>
        <w:spacing w:after="0"/>
        <w:ind w:left="1440" w:hanging="720"/>
        <w:rPr>
          <w:rFonts w:ascii="Times New Roman" w:hAnsi="Times New Roman" w:cs="Times New Roman"/>
          <w:sz w:val="24"/>
          <w:szCs w:val="24"/>
        </w:rPr>
      </w:pPr>
    </w:p>
    <w:p w:rsidR="00EA1053" w:rsidRPr="000E3A51" w:rsidRDefault="003E47C9">
      <w:pPr>
        <w:rPr>
          <w:rFonts w:ascii="Times New Roman" w:hAnsi="Times New Roman" w:cs="Times New Roman"/>
          <w:b/>
          <w:i/>
        </w:rPr>
      </w:pPr>
      <w:r w:rsidRPr="000E3A51">
        <w:rPr>
          <w:rFonts w:ascii="Times New Roman" w:hAnsi="Times New Roman" w:cs="Times New Roman"/>
          <w:b/>
          <w:i/>
        </w:rPr>
        <w:t xml:space="preserve">If </w:t>
      </w:r>
      <w:r w:rsidR="007921ED" w:rsidRPr="000E3A51">
        <w:rPr>
          <w:rFonts w:ascii="Times New Roman" w:hAnsi="Times New Roman" w:cs="Times New Roman"/>
          <w:b/>
          <w:i/>
        </w:rPr>
        <w:t xml:space="preserve">any </w:t>
      </w:r>
      <w:r w:rsidR="006554FC" w:rsidRPr="000E3A51">
        <w:rPr>
          <w:rFonts w:ascii="Times New Roman" w:hAnsi="Times New Roman" w:cs="Times New Roman"/>
          <w:b/>
          <w:i/>
        </w:rPr>
        <w:t xml:space="preserve">of the </w:t>
      </w:r>
      <w:r w:rsidRPr="000E3A51">
        <w:rPr>
          <w:rFonts w:ascii="Times New Roman" w:hAnsi="Times New Roman" w:cs="Times New Roman"/>
          <w:b/>
          <w:i/>
        </w:rPr>
        <w:t>answer</w:t>
      </w:r>
      <w:r w:rsidR="006554FC" w:rsidRPr="000E3A51">
        <w:rPr>
          <w:rFonts w:ascii="Times New Roman" w:hAnsi="Times New Roman" w:cs="Times New Roman"/>
          <w:b/>
          <w:i/>
        </w:rPr>
        <w:t>s</w:t>
      </w:r>
      <w:r w:rsidR="007921ED" w:rsidRPr="000E3A51">
        <w:rPr>
          <w:rFonts w:ascii="Times New Roman" w:hAnsi="Times New Roman" w:cs="Times New Roman"/>
          <w:b/>
          <w:i/>
        </w:rPr>
        <w:t xml:space="preserve"> to questions </w:t>
      </w:r>
      <w:r w:rsidR="000E3A51" w:rsidRPr="000E3A51">
        <w:rPr>
          <w:rFonts w:ascii="Times New Roman" w:hAnsi="Times New Roman" w:cs="Times New Roman"/>
          <w:b/>
          <w:i/>
        </w:rPr>
        <w:t>2, 3, 4b, and/or 4c</w:t>
      </w:r>
      <w:r w:rsidR="006554FC" w:rsidRPr="000E3A51">
        <w:rPr>
          <w:rFonts w:ascii="Times New Roman" w:hAnsi="Times New Roman" w:cs="Times New Roman"/>
          <w:b/>
          <w:i/>
        </w:rPr>
        <w:t xml:space="preserve"> are</w:t>
      </w:r>
      <w:r w:rsidR="001A3150">
        <w:rPr>
          <w:rFonts w:ascii="Times New Roman" w:hAnsi="Times New Roman" w:cs="Times New Roman"/>
          <w:b/>
          <w:i/>
        </w:rPr>
        <w:t xml:space="preserve"> “</w:t>
      </w:r>
      <w:r w:rsidRPr="000E3A51">
        <w:rPr>
          <w:rFonts w:ascii="Times New Roman" w:hAnsi="Times New Roman" w:cs="Times New Roman"/>
          <w:b/>
          <w:i/>
        </w:rPr>
        <w:t>Yes</w:t>
      </w:r>
      <w:r w:rsidR="001A3150">
        <w:rPr>
          <w:rFonts w:ascii="Times New Roman" w:hAnsi="Times New Roman" w:cs="Times New Roman"/>
          <w:b/>
          <w:i/>
        </w:rPr>
        <w:t>,”</w:t>
      </w:r>
      <w:r w:rsidRPr="000E3A51">
        <w:rPr>
          <w:rFonts w:ascii="Times New Roman" w:hAnsi="Times New Roman" w:cs="Times New Roman"/>
          <w:b/>
          <w:i/>
        </w:rPr>
        <w:t xml:space="preserve"> a Privacy Impact Assessment (PIA) must be completed for</w:t>
      </w:r>
      <w:r w:rsidR="007746FB" w:rsidRPr="000E3A51">
        <w:rPr>
          <w:rFonts w:ascii="Times New Roman" w:hAnsi="Times New Roman" w:cs="Times New Roman"/>
          <w:b/>
          <w:i/>
        </w:rPr>
        <w:t xml:space="preserve"> the IT</w:t>
      </w:r>
      <w:r w:rsidRPr="000E3A51">
        <w:rPr>
          <w:rFonts w:ascii="Times New Roman" w:hAnsi="Times New Roman" w:cs="Times New Roman"/>
          <w:b/>
          <w:i/>
        </w:rPr>
        <w:t xml:space="preserve"> system.  This PTA and the approved PIA must be a part of the </w:t>
      </w:r>
      <w:r w:rsidR="007746FB" w:rsidRPr="000E3A51">
        <w:rPr>
          <w:rFonts w:ascii="Times New Roman" w:hAnsi="Times New Roman" w:cs="Times New Roman"/>
          <w:b/>
          <w:i/>
        </w:rPr>
        <w:t xml:space="preserve">IT </w:t>
      </w:r>
      <w:r w:rsidRPr="000E3A51">
        <w:rPr>
          <w:rFonts w:ascii="Times New Roman" w:hAnsi="Times New Roman" w:cs="Times New Roman"/>
          <w:b/>
          <w:i/>
        </w:rPr>
        <w:t>system’s Assessment and Authorization Package.</w:t>
      </w:r>
      <w:r w:rsidR="00EA1053" w:rsidRPr="000E3A51">
        <w:rPr>
          <w:rFonts w:ascii="Times New Roman" w:hAnsi="Times New Roman" w:cs="Times New Roman"/>
          <w:b/>
          <w:i/>
        </w:rPr>
        <w:br w:type="page"/>
      </w:r>
    </w:p>
    <w:p w:rsidR="004E561F" w:rsidRPr="00102C72" w:rsidRDefault="004E561F" w:rsidP="004E561F">
      <w:pPr>
        <w:pStyle w:val="ListParagraph"/>
        <w:spacing w:after="0"/>
        <w:ind w:left="360"/>
        <w:rPr>
          <w:rFonts w:ascii="Times New Roman" w:hAnsi="Times New Roman" w:cs="Times New Roman"/>
          <w:sz w:val="24"/>
          <w:szCs w:val="24"/>
        </w:rPr>
      </w:pPr>
    </w:p>
    <w:p w:rsidR="00D03A18" w:rsidRPr="00102C72" w:rsidRDefault="00D03A18" w:rsidP="00D03A18">
      <w:pPr>
        <w:pStyle w:val="Default"/>
        <w:spacing w:before="120" w:after="120"/>
        <w:jc w:val="center"/>
        <w:rPr>
          <w:b/>
          <w:color w:val="auto"/>
          <w:sz w:val="28"/>
          <w:szCs w:val="28"/>
        </w:rPr>
      </w:pPr>
      <w:r w:rsidRPr="00102C72">
        <w:rPr>
          <w:b/>
          <w:color w:val="auto"/>
          <w:sz w:val="28"/>
          <w:szCs w:val="28"/>
        </w:rPr>
        <w:t>CERTIFICATION</w:t>
      </w:r>
    </w:p>
    <w:p w:rsidR="00D03A18" w:rsidRPr="00102C72" w:rsidRDefault="00D03A18" w:rsidP="00D03A18">
      <w:pPr>
        <w:pStyle w:val="Default"/>
        <w:spacing w:before="120" w:after="120"/>
        <w:rPr>
          <w:color w:val="auto"/>
        </w:rPr>
      </w:pPr>
    </w:p>
    <w:p w:rsidR="00D03A18" w:rsidRPr="00102C72" w:rsidRDefault="00FB7BBE" w:rsidP="00D03A18">
      <w:pPr>
        <w:pStyle w:val="Default"/>
        <w:tabs>
          <w:tab w:val="left" w:pos="360"/>
        </w:tabs>
        <w:spacing w:before="120" w:after="120"/>
        <w:rPr>
          <w:color w:val="auto"/>
        </w:rPr>
      </w:pPr>
      <w:r w:rsidRPr="00102C72">
        <w:rPr>
          <w:color w:val="auto"/>
        </w:rPr>
        <w:t>____</w:t>
      </w:r>
      <w:r w:rsidR="00D03A18" w:rsidRPr="00102C72">
        <w:rPr>
          <w:color w:val="auto"/>
        </w:rPr>
        <w:t>⁬</w:t>
      </w:r>
      <w:r w:rsidR="00D03A18" w:rsidRPr="00102C72">
        <w:rPr>
          <w:color w:val="auto"/>
        </w:rPr>
        <w:tab/>
        <w:t xml:space="preserve">I certify the criteria implied by one or more of the questions above </w:t>
      </w:r>
      <w:r w:rsidR="00D03A18" w:rsidRPr="00102C72">
        <w:rPr>
          <w:b/>
          <w:color w:val="auto"/>
        </w:rPr>
        <w:t>apply</w:t>
      </w:r>
      <w:r w:rsidR="00D03A18" w:rsidRPr="00102C72">
        <w:rPr>
          <w:color w:val="auto"/>
        </w:rPr>
        <w:t xml:space="preserve"> to the [</w:t>
      </w:r>
      <w:r w:rsidR="003809EA" w:rsidRPr="00102C72">
        <w:rPr>
          <w:color w:val="auto"/>
        </w:rPr>
        <w:t xml:space="preserve">IT </w:t>
      </w:r>
      <w:r w:rsidR="00D03A18" w:rsidRPr="00102C72">
        <w:rPr>
          <w:color w:val="auto"/>
        </w:rPr>
        <w:t xml:space="preserve">SYSTEM NAME] and as a consequence of this applicability, I will perform and document a PIA for </w:t>
      </w:r>
      <w:r w:rsidR="00F96024" w:rsidRPr="00102C72">
        <w:rPr>
          <w:color w:val="auto"/>
        </w:rPr>
        <w:t xml:space="preserve">this </w:t>
      </w:r>
      <w:r w:rsidR="00D306D5">
        <w:rPr>
          <w:color w:val="auto"/>
        </w:rPr>
        <w:t xml:space="preserve">IT </w:t>
      </w:r>
      <w:r w:rsidR="00F96024" w:rsidRPr="00102C72">
        <w:rPr>
          <w:color w:val="auto"/>
        </w:rPr>
        <w:t>system.</w:t>
      </w:r>
      <w:r w:rsidR="00D03A18" w:rsidRPr="00102C72">
        <w:rPr>
          <w:color w:val="auto"/>
        </w:rPr>
        <w:t xml:space="preserve"> </w:t>
      </w:r>
    </w:p>
    <w:p w:rsidR="00D03A18" w:rsidRPr="00102C72" w:rsidRDefault="00D03A18" w:rsidP="00D03A18">
      <w:pPr>
        <w:pStyle w:val="Default"/>
        <w:spacing w:before="120" w:after="120"/>
        <w:rPr>
          <w:color w:val="auto"/>
        </w:rPr>
      </w:pPr>
    </w:p>
    <w:p w:rsidR="00D03A18" w:rsidRPr="00102C72" w:rsidRDefault="00FB7BBE" w:rsidP="00D03A18">
      <w:pPr>
        <w:pStyle w:val="Default"/>
        <w:tabs>
          <w:tab w:val="left" w:pos="360"/>
        </w:tabs>
        <w:spacing w:before="120" w:after="120"/>
        <w:rPr>
          <w:color w:val="auto"/>
        </w:rPr>
      </w:pPr>
      <w:r w:rsidRPr="00102C72">
        <w:rPr>
          <w:color w:val="auto"/>
        </w:rPr>
        <w:t>____</w:t>
      </w:r>
      <w:r w:rsidR="00D03A18" w:rsidRPr="00102C72">
        <w:rPr>
          <w:color w:val="auto"/>
        </w:rPr>
        <w:t>⁬</w:t>
      </w:r>
      <w:r w:rsidR="00D03A18" w:rsidRPr="00102C72">
        <w:rPr>
          <w:color w:val="auto"/>
        </w:rPr>
        <w:tab/>
        <w:t xml:space="preserve">I certify the criteria implied by the questions above </w:t>
      </w:r>
      <w:r w:rsidR="00D03A18" w:rsidRPr="00102C72">
        <w:rPr>
          <w:b/>
          <w:color w:val="auto"/>
        </w:rPr>
        <w:t>do not apply</w:t>
      </w:r>
      <w:r w:rsidR="00D03A18" w:rsidRPr="00102C72">
        <w:rPr>
          <w:color w:val="auto"/>
        </w:rPr>
        <w:t xml:space="preserve"> to the [</w:t>
      </w:r>
      <w:r w:rsidR="003809EA" w:rsidRPr="00102C72">
        <w:rPr>
          <w:color w:val="auto"/>
        </w:rPr>
        <w:t xml:space="preserve">IT </w:t>
      </w:r>
      <w:r w:rsidR="00D03A18" w:rsidRPr="00102C72">
        <w:rPr>
          <w:color w:val="auto"/>
        </w:rPr>
        <w:t xml:space="preserve">SYSTEM NAME] and as a consequence of this non-applicability, a PIA for </w:t>
      </w:r>
      <w:r w:rsidR="00F96024" w:rsidRPr="00102C72">
        <w:rPr>
          <w:color w:val="auto"/>
        </w:rPr>
        <w:t xml:space="preserve">this </w:t>
      </w:r>
      <w:r w:rsidR="00D306D5">
        <w:rPr>
          <w:color w:val="auto"/>
        </w:rPr>
        <w:t xml:space="preserve">IT </w:t>
      </w:r>
      <w:r w:rsidR="00F96024" w:rsidRPr="00102C72">
        <w:rPr>
          <w:color w:val="auto"/>
        </w:rPr>
        <w:t>system</w:t>
      </w:r>
      <w:r w:rsidR="00D03A18" w:rsidRPr="00102C72">
        <w:rPr>
          <w:color w:val="auto"/>
        </w:rPr>
        <w:t xml:space="preserve"> is not necessary. </w:t>
      </w:r>
    </w:p>
    <w:p w:rsidR="00D03A18" w:rsidRPr="00102C72" w:rsidRDefault="00D03A18" w:rsidP="00D03A18">
      <w:pPr>
        <w:pStyle w:val="Default"/>
        <w:tabs>
          <w:tab w:val="left" w:pos="360"/>
        </w:tabs>
        <w:spacing w:before="120" w:after="120"/>
        <w:rPr>
          <w:color w:val="auto"/>
        </w:rPr>
      </w:pPr>
    </w:p>
    <w:p w:rsidR="00D03A18" w:rsidRPr="00102C72" w:rsidRDefault="00D03A18" w:rsidP="00D03A18">
      <w:pPr>
        <w:pStyle w:val="Default"/>
        <w:tabs>
          <w:tab w:val="left" w:pos="360"/>
        </w:tabs>
        <w:spacing w:before="120" w:after="120"/>
        <w:rPr>
          <w:color w:val="auto"/>
        </w:rPr>
      </w:pPr>
    </w:p>
    <w:p w:rsidR="00243064" w:rsidRPr="00102C72" w:rsidRDefault="00243064" w:rsidP="00243064">
      <w:pPr>
        <w:pStyle w:val="Default"/>
        <w:tabs>
          <w:tab w:val="left" w:pos="360"/>
        </w:tabs>
        <w:spacing w:before="120" w:after="120"/>
        <w:rPr>
          <w:color w:val="auto"/>
        </w:rPr>
      </w:pPr>
      <w:r w:rsidRPr="00102C72">
        <w:rPr>
          <w:color w:val="auto"/>
        </w:rPr>
        <w:t>Name of Information System Security Officer (ISSO)</w:t>
      </w:r>
      <w:r w:rsidR="00D6015F" w:rsidRPr="00102C72">
        <w:rPr>
          <w:color w:val="auto"/>
        </w:rPr>
        <w:t xml:space="preserve"> or System Owner (SO)</w:t>
      </w:r>
      <w:r w:rsidRPr="00102C72">
        <w:rPr>
          <w:color w:val="auto"/>
        </w:rPr>
        <w:t>:  _____________________________</w:t>
      </w:r>
      <w:r w:rsidR="00D6015F" w:rsidRPr="00102C72">
        <w:rPr>
          <w:color w:val="auto"/>
        </w:rPr>
        <w:t>___________________________</w:t>
      </w:r>
      <w:r w:rsidR="007571C6" w:rsidRPr="00102C72">
        <w:rPr>
          <w:color w:val="auto"/>
        </w:rPr>
        <w:t>_</w:t>
      </w:r>
      <w:r w:rsidR="00D6015F" w:rsidRPr="00102C72">
        <w:rPr>
          <w:color w:val="auto"/>
        </w:rPr>
        <w:t>_</w:t>
      </w:r>
    </w:p>
    <w:p w:rsidR="00243064" w:rsidRPr="00102C72" w:rsidRDefault="00243064" w:rsidP="00243064">
      <w:pPr>
        <w:pStyle w:val="Default"/>
        <w:tabs>
          <w:tab w:val="left" w:pos="360"/>
        </w:tabs>
        <w:spacing w:before="120" w:after="120"/>
        <w:rPr>
          <w:color w:val="auto"/>
        </w:rPr>
      </w:pPr>
    </w:p>
    <w:p w:rsidR="00243064" w:rsidRPr="00102C72" w:rsidRDefault="00243064" w:rsidP="00243064">
      <w:pPr>
        <w:pStyle w:val="Default"/>
        <w:tabs>
          <w:tab w:val="left" w:pos="360"/>
          <w:tab w:val="left" w:pos="7380"/>
        </w:tabs>
        <w:spacing w:before="120" w:after="120"/>
        <w:rPr>
          <w:color w:val="auto"/>
        </w:rPr>
      </w:pPr>
      <w:r w:rsidRPr="00102C72">
        <w:rPr>
          <w:color w:val="auto"/>
        </w:rPr>
        <w:t>Signature of ISSO</w:t>
      </w:r>
      <w:r w:rsidR="00D6015F" w:rsidRPr="00102C72">
        <w:rPr>
          <w:color w:val="auto"/>
        </w:rPr>
        <w:t xml:space="preserve"> or SO</w:t>
      </w:r>
      <w:r w:rsidRPr="00102C72">
        <w:rPr>
          <w:color w:val="auto"/>
        </w:rPr>
        <w:t>:  _____________________________________</w:t>
      </w:r>
      <w:r w:rsidRPr="00102C72">
        <w:rPr>
          <w:color w:val="auto"/>
        </w:rPr>
        <w:tab/>
        <w:t>Date:  ___________</w:t>
      </w:r>
    </w:p>
    <w:p w:rsidR="00243064" w:rsidRPr="00102C72" w:rsidRDefault="00243064" w:rsidP="00D03A18">
      <w:pPr>
        <w:pStyle w:val="Default"/>
        <w:tabs>
          <w:tab w:val="left" w:pos="360"/>
        </w:tabs>
        <w:spacing w:before="120" w:after="120"/>
        <w:rPr>
          <w:color w:val="auto"/>
        </w:rPr>
      </w:pPr>
    </w:p>
    <w:p w:rsidR="00243064" w:rsidRPr="00102C72" w:rsidRDefault="00243064" w:rsidP="00D03A18">
      <w:pPr>
        <w:pStyle w:val="Default"/>
        <w:tabs>
          <w:tab w:val="left" w:pos="360"/>
        </w:tabs>
        <w:spacing w:before="120" w:after="120"/>
        <w:rPr>
          <w:color w:val="auto"/>
        </w:rPr>
      </w:pPr>
    </w:p>
    <w:p w:rsidR="00AF0013" w:rsidRPr="00102C72" w:rsidRDefault="00AF0013" w:rsidP="00AF0013">
      <w:pPr>
        <w:pStyle w:val="Default"/>
        <w:tabs>
          <w:tab w:val="left" w:pos="360"/>
        </w:tabs>
        <w:spacing w:before="120" w:after="120"/>
        <w:rPr>
          <w:color w:val="auto"/>
        </w:rPr>
      </w:pPr>
      <w:r w:rsidRPr="00102C72">
        <w:rPr>
          <w:color w:val="auto"/>
        </w:rPr>
        <w:t>Name of Information Technology Security Officer (ITSO):  _____________________________</w:t>
      </w:r>
    </w:p>
    <w:p w:rsidR="00AF0013" w:rsidRPr="00102C72" w:rsidRDefault="00AF0013" w:rsidP="00AF0013">
      <w:pPr>
        <w:pStyle w:val="Default"/>
        <w:tabs>
          <w:tab w:val="left" w:pos="360"/>
        </w:tabs>
        <w:spacing w:before="120" w:after="120"/>
        <w:rPr>
          <w:color w:val="auto"/>
        </w:rPr>
      </w:pPr>
    </w:p>
    <w:p w:rsidR="00AF0013" w:rsidRPr="00102C72" w:rsidRDefault="00AF0013" w:rsidP="00AF0013">
      <w:pPr>
        <w:pStyle w:val="Default"/>
        <w:tabs>
          <w:tab w:val="left" w:pos="360"/>
          <w:tab w:val="left" w:pos="7380"/>
        </w:tabs>
        <w:spacing w:before="120" w:after="120"/>
        <w:rPr>
          <w:color w:val="auto"/>
        </w:rPr>
      </w:pPr>
      <w:r w:rsidRPr="00102C72">
        <w:rPr>
          <w:color w:val="auto"/>
        </w:rPr>
        <w:t>Signature of ITSO:  __________________________________________</w:t>
      </w:r>
      <w:r w:rsidRPr="00102C72">
        <w:rPr>
          <w:color w:val="auto"/>
        </w:rPr>
        <w:tab/>
        <w:t>Date:  ___________</w:t>
      </w:r>
    </w:p>
    <w:p w:rsidR="00895F33" w:rsidRPr="00102C72" w:rsidRDefault="00895F33" w:rsidP="00D03A18">
      <w:pPr>
        <w:pStyle w:val="Default"/>
        <w:tabs>
          <w:tab w:val="left" w:pos="360"/>
          <w:tab w:val="left" w:pos="7380"/>
        </w:tabs>
        <w:spacing w:before="120" w:after="120"/>
        <w:rPr>
          <w:color w:val="auto"/>
        </w:rPr>
      </w:pPr>
    </w:p>
    <w:p w:rsidR="00AF0013" w:rsidRPr="00102C72" w:rsidRDefault="00AF0013" w:rsidP="00D03A18">
      <w:pPr>
        <w:pStyle w:val="Default"/>
        <w:tabs>
          <w:tab w:val="left" w:pos="360"/>
          <w:tab w:val="left" w:pos="7380"/>
        </w:tabs>
        <w:spacing w:before="120" w:after="120"/>
        <w:rPr>
          <w:color w:val="auto"/>
        </w:rPr>
      </w:pPr>
    </w:p>
    <w:p w:rsidR="00895F33" w:rsidRPr="00102C72" w:rsidRDefault="00895F33" w:rsidP="00895F33">
      <w:pPr>
        <w:pStyle w:val="Default"/>
        <w:tabs>
          <w:tab w:val="left" w:pos="360"/>
        </w:tabs>
        <w:spacing w:before="120" w:after="120"/>
        <w:rPr>
          <w:color w:val="auto"/>
        </w:rPr>
      </w:pPr>
      <w:r w:rsidRPr="00102C72">
        <w:rPr>
          <w:color w:val="auto"/>
        </w:rPr>
        <w:t xml:space="preserve">Name of </w:t>
      </w:r>
      <w:r w:rsidR="007921ED" w:rsidRPr="00102C72">
        <w:rPr>
          <w:color w:val="auto"/>
        </w:rPr>
        <w:t>Authorizing Official</w:t>
      </w:r>
      <w:r w:rsidR="006D32D0" w:rsidRPr="00102C72">
        <w:rPr>
          <w:color w:val="auto"/>
        </w:rPr>
        <w:t xml:space="preserve"> (AO)</w:t>
      </w:r>
      <w:r w:rsidRPr="00102C72">
        <w:rPr>
          <w:color w:val="auto"/>
        </w:rPr>
        <w:t>:  ______________________________________</w:t>
      </w:r>
    </w:p>
    <w:p w:rsidR="00895F33" w:rsidRPr="00102C72" w:rsidRDefault="00895F33" w:rsidP="00895F33">
      <w:pPr>
        <w:pStyle w:val="Default"/>
        <w:tabs>
          <w:tab w:val="left" w:pos="360"/>
        </w:tabs>
        <w:spacing w:before="120" w:after="120"/>
        <w:rPr>
          <w:color w:val="auto"/>
        </w:rPr>
      </w:pPr>
    </w:p>
    <w:p w:rsidR="00895F33" w:rsidRPr="00102C72" w:rsidRDefault="00895F33" w:rsidP="00895F33">
      <w:pPr>
        <w:pStyle w:val="Default"/>
        <w:tabs>
          <w:tab w:val="left" w:pos="360"/>
          <w:tab w:val="left" w:pos="7380"/>
        </w:tabs>
        <w:spacing w:before="120" w:after="120"/>
        <w:rPr>
          <w:color w:val="auto"/>
        </w:rPr>
      </w:pPr>
      <w:r w:rsidRPr="00102C72">
        <w:rPr>
          <w:color w:val="auto"/>
        </w:rPr>
        <w:t xml:space="preserve">Signature of </w:t>
      </w:r>
      <w:r w:rsidR="007921ED" w:rsidRPr="00102C72">
        <w:rPr>
          <w:color w:val="auto"/>
        </w:rPr>
        <w:t>AO</w:t>
      </w:r>
      <w:r w:rsidRPr="00102C72">
        <w:rPr>
          <w:color w:val="auto"/>
        </w:rPr>
        <w:t>:  ___________________________________</w:t>
      </w:r>
      <w:r w:rsidR="006D32D0" w:rsidRPr="00102C72">
        <w:rPr>
          <w:color w:val="auto"/>
        </w:rPr>
        <w:t>_________</w:t>
      </w:r>
      <w:r w:rsidRPr="00102C72">
        <w:rPr>
          <w:color w:val="auto"/>
        </w:rPr>
        <w:tab/>
        <w:t>Date:  ___________</w:t>
      </w:r>
    </w:p>
    <w:p w:rsidR="001A70CC" w:rsidRPr="00102C72" w:rsidRDefault="001A70CC" w:rsidP="00895F33">
      <w:pPr>
        <w:pStyle w:val="Default"/>
        <w:tabs>
          <w:tab w:val="left" w:pos="360"/>
          <w:tab w:val="left" w:pos="7380"/>
        </w:tabs>
        <w:spacing w:before="120" w:after="120"/>
        <w:rPr>
          <w:color w:val="auto"/>
        </w:rPr>
      </w:pPr>
    </w:p>
    <w:p w:rsidR="001A70CC" w:rsidRPr="00102C72" w:rsidRDefault="001A70CC" w:rsidP="00895F33">
      <w:pPr>
        <w:pStyle w:val="Default"/>
        <w:tabs>
          <w:tab w:val="left" w:pos="360"/>
          <w:tab w:val="left" w:pos="7380"/>
        </w:tabs>
        <w:spacing w:before="120" w:after="120"/>
        <w:rPr>
          <w:color w:val="auto"/>
        </w:rPr>
      </w:pPr>
    </w:p>
    <w:p w:rsidR="001A70CC" w:rsidRPr="00102C72" w:rsidRDefault="001A70CC" w:rsidP="001A70CC">
      <w:pPr>
        <w:pStyle w:val="Default"/>
        <w:tabs>
          <w:tab w:val="left" w:pos="360"/>
        </w:tabs>
        <w:spacing w:before="120" w:after="120"/>
        <w:rPr>
          <w:color w:val="auto"/>
        </w:rPr>
      </w:pPr>
      <w:r w:rsidRPr="00102C72">
        <w:rPr>
          <w:color w:val="auto"/>
        </w:rPr>
        <w:t xml:space="preserve">Name of Bureau </w:t>
      </w:r>
      <w:r w:rsidR="006D2053" w:rsidRPr="00102C72">
        <w:rPr>
          <w:color w:val="auto"/>
        </w:rPr>
        <w:t xml:space="preserve">Chief </w:t>
      </w:r>
      <w:r w:rsidRPr="00102C72">
        <w:rPr>
          <w:color w:val="auto"/>
        </w:rPr>
        <w:t>Privacy Officer (B</w:t>
      </w:r>
      <w:r w:rsidR="006D2053" w:rsidRPr="00102C72">
        <w:rPr>
          <w:color w:val="auto"/>
        </w:rPr>
        <w:t>C</w:t>
      </w:r>
      <w:r w:rsidRPr="00102C72">
        <w:rPr>
          <w:color w:val="auto"/>
        </w:rPr>
        <w:t>PO):  __________________________________</w:t>
      </w:r>
    </w:p>
    <w:p w:rsidR="001A70CC" w:rsidRPr="00102C72" w:rsidRDefault="001A70CC" w:rsidP="001A70CC">
      <w:pPr>
        <w:pStyle w:val="Default"/>
        <w:tabs>
          <w:tab w:val="left" w:pos="360"/>
        </w:tabs>
        <w:spacing w:before="120" w:after="120"/>
        <w:rPr>
          <w:color w:val="auto"/>
        </w:rPr>
      </w:pPr>
    </w:p>
    <w:p w:rsidR="001A70CC" w:rsidRPr="00102C72" w:rsidRDefault="001A70CC" w:rsidP="001A70CC">
      <w:pPr>
        <w:pStyle w:val="Default"/>
        <w:tabs>
          <w:tab w:val="left" w:pos="360"/>
          <w:tab w:val="left" w:pos="7380"/>
        </w:tabs>
        <w:spacing w:before="120" w:after="120"/>
        <w:rPr>
          <w:color w:val="auto"/>
        </w:rPr>
      </w:pPr>
      <w:r w:rsidRPr="00102C72">
        <w:rPr>
          <w:color w:val="auto"/>
        </w:rPr>
        <w:t>Signature of B</w:t>
      </w:r>
      <w:r w:rsidR="006D2053" w:rsidRPr="00102C72">
        <w:rPr>
          <w:color w:val="auto"/>
        </w:rPr>
        <w:t>C</w:t>
      </w:r>
      <w:r w:rsidRPr="00102C72">
        <w:rPr>
          <w:color w:val="auto"/>
        </w:rPr>
        <w:t>PO:  ___________________________________</w:t>
      </w:r>
      <w:r w:rsidR="00742A80" w:rsidRPr="00102C72">
        <w:rPr>
          <w:color w:val="auto"/>
        </w:rPr>
        <w:t>________</w:t>
      </w:r>
      <w:r w:rsidRPr="00102C72">
        <w:rPr>
          <w:color w:val="auto"/>
        </w:rPr>
        <w:tab/>
        <w:t>Date:  ___________</w:t>
      </w:r>
    </w:p>
    <w:p w:rsidR="001A70CC" w:rsidRPr="00102C72" w:rsidRDefault="001A70CC" w:rsidP="00895F33">
      <w:pPr>
        <w:pStyle w:val="Default"/>
        <w:tabs>
          <w:tab w:val="left" w:pos="360"/>
          <w:tab w:val="left" w:pos="7380"/>
        </w:tabs>
        <w:spacing w:before="120" w:after="120"/>
        <w:rPr>
          <w:color w:val="auto"/>
        </w:rPr>
      </w:pPr>
    </w:p>
    <w:p w:rsidR="00895F33" w:rsidRPr="00102C72" w:rsidRDefault="00895F33" w:rsidP="00D03A18">
      <w:pPr>
        <w:pStyle w:val="Default"/>
        <w:tabs>
          <w:tab w:val="left" w:pos="360"/>
          <w:tab w:val="left" w:pos="7380"/>
        </w:tabs>
        <w:spacing w:before="120" w:after="120"/>
        <w:rPr>
          <w:color w:val="auto"/>
        </w:rPr>
      </w:pPr>
    </w:p>
    <w:p w:rsidR="00BA7B17" w:rsidRPr="00102C72" w:rsidRDefault="00BA7B17" w:rsidP="00BA7B17">
      <w:pPr>
        <w:spacing w:after="0"/>
        <w:rPr>
          <w:rFonts w:ascii="Times New Roman" w:hAnsi="Times New Roman" w:cs="Times New Roman"/>
          <w:sz w:val="24"/>
          <w:szCs w:val="24"/>
        </w:rPr>
      </w:pPr>
    </w:p>
    <w:sectPr w:rsidR="00BA7B17" w:rsidRPr="00102C72" w:rsidSect="00F50A39">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BD" w:rsidRDefault="00775FBD" w:rsidP="00A77866">
      <w:pPr>
        <w:spacing w:after="0" w:line="240" w:lineRule="auto"/>
      </w:pPr>
      <w:r>
        <w:separator/>
      </w:r>
    </w:p>
  </w:endnote>
  <w:endnote w:type="continuationSeparator" w:id="0">
    <w:p w:rsidR="00775FBD" w:rsidRDefault="00775FBD" w:rsidP="00A7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E06" w:rsidRDefault="00AF3E06">
    <w:pPr>
      <w:pStyle w:val="Footer"/>
      <w:jc w:val="center"/>
    </w:pPr>
  </w:p>
  <w:p w:rsidR="00AF3E06" w:rsidRDefault="00AF3E06" w:rsidP="00F50A3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1741"/>
      <w:docPartObj>
        <w:docPartGallery w:val="Page Numbers (Bottom of Page)"/>
        <w:docPartUnique/>
      </w:docPartObj>
    </w:sdtPr>
    <w:sdtEndPr/>
    <w:sdtContent>
      <w:p w:rsidR="00AF3E06" w:rsidRDefault="00AF3E06">
        <w:pPr>
          <w:pStyle w:val="Footer"/>
          <w:jc w:val="center"/>
        </w:pPr>
        <w:r>
          <w:fldChar w:fldCharType="begin"/>
        </w:r>
        <w:r>
          <w:instrText xml:space="preserve"> PAGE   \* MERGEFORMAT </w:instrText>
        </w:r>
        <w:r>
          <w:fldChar w:fldCharType="separate"/>
        </w:r>
        <w:r w:rsidR="00CB61F2">
          <w:rPr>
            <w:noProof/>
          </w:rPr>
          <w:t>4</w:t>
        </w:r>
        <w:r>
          <w:rPr>
            <w:noProof/>
          </w:rPr>
          <w:fldChar w:fldCharType="end"/>
        </w:r>
      </w:p>
    </w:sdtContent>
  </w:sdt>
  <w:p w:rsidR="00AF3E06" w:rsidRDefault="00AF3E06" w:rsidP="00F50A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BD" w:rsidRDefault="00775FBD" w:rsidP="00A77866">
      <w:pPr>
        <w:spacing w:after="0" w:line="240" w:lineRule="auto"/>
      </w:pPr>
      <w:r>
        <w:separator/>
      </w:r>
    </w:p>
  </w:footnote>
  <w:footnote w:type="continuationSeparator" w:id="0">
    <w:p w:rsidR="00775FBD" w:rsidRDefault="00775FBD" w:rsidP="00A77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808" w:rsidRDefault="009A4808">
    <w:pPr>
      <w:pStyle w:val="Header"/>
    </w:pPr>
    <w:r>
      <w:tab/>
    </w:r>
    <w:r>
      <w:tab/>
    </w:r>
    <w:r w:rsidRPr="00D2318D">
      <w:rPr>
        <w:rFonts w:ascii="Times New Roman" w:hAnsi="Times New Roman" w:cs="Times New Roman"/>
      </w:rPr>
      <w:t>Version Number:  01-2015</w:t>
    </w:r>
  </w:p>
  <w:p w:rsidR="00AF3E06" w:rsidRDefault="00AF3E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AF6"/>
    <w:multiLevelType w:val="hybridMultilevel"/>
    <w:tmpl w:val="808CF75E"/>
    <w:lvl w:ilvl="0" w:tplc="74EE4F6A">
      <w:start w:val="1"/>
      <w:numFmt w:val="decimal"/>
      <w:lvlText w:val="%1."/>
      <w:lvlJc w:val="left"/>
      <w:pPr>
        <w:ind w:left="631" w:hanging="360"/>
      </w:pPr>
      <w:rPr>
        <w:rFonts w:ascii="Times New Roman" w:eastAsia="Times New Roman" w:hAnsi="Times New Roman" w:cs="Times New Roman" w:hint="default"/>
        <w:sz w:val="24"/>
        <w:szCs w:val="24"/>
      </w:rPr>
    </w:lvl>
    <w:lvl w:ilvl="1" w:tplc="097899FE">
      <w:start w:val="1"/>
      <w:numFmt w:val="bullet"/>
      <w:lvlText w:val=""/>
      <w:lvlJc w:val="left"/>
      <w:pPr>
        <w:ind w:left="960" w:hanging="270"/>
      </w:pPr>
      <w:rPr>
        <w:rFonts w:ascii="Wingdings" w:eastAsia="Wingdings" w:hAnsi="Wingdings" w:hint="default"/>
        <w:sz w:val="24"/>
        <w:szCs w:val="24"/>
      </w:rPr>
    </w:lvl>
    <w:lvl w:ilvl="2" w:tplc="291445F0">
      <w:start w:val="1"/>
      <w:numFmt w:val="bullet"/>
      <w:lvlText w:val=""/>
      <w:lvlJc w:val="left"/>
      <w:pPr>
        <w:ind w:left="2310" w:hanging="450"/>
      </w:pPr>
      <w:rPr>
        <w:rFonts w:ascii="Wingdings" w:eastAsia="Wingdings" w:hAnsi="Wingdings" w:hint="default"/>
        <w:sz w:val="24"/>
        <w:szCs w:val="24"/>
      </w:rPr>
    </w:lvl>
    <w:lvl w:ilvl="3" w:tplc="9ED0196A">
      <w:start w:val="1"/>
      <w:numFmt w:val="bullet"/>
      <w:lvlText w:val="•"/>
      <w:lvlJc w:val="left"/>
      <w:pPr>
        <w:ind w:left="960" w:hanging="450"/>
      </w:pPr>
    </w:lvl>
    <w:lvl w:ilvl="4" w:tplc="3F004B78">
      <w:start w:val="1"/>
      <w:numFmt w:val="bullet"/>
      <w:lvlText w:val="•"/>
      <w:lvlJc w:val="left"/>
      <w:pPr>
        <w:ind w:left="1020" w:hanging="450"/>
      </w:pPr>
    </w:lvl>
    <w:lvl w:ilvl="5" w:tplc="D398E912">
      <w:start w:val="1"/>
      <w:numFmt w:val="bullet"/>
      <w:lvlText w:val="•"/>
      <w:lvlJc w:val="left"/>
      <w:pPr>
        <w:ind w:left="1261" w:hanging="450"/>
      </w:pPr>
    </w:lvl>
    <w:lvl w:ilvl="6" w:tplc="F2A2CD24">
      <w:start w:val="1"/>
      <w:numFmt w:val="bullet"/>
      <w:lvlText w:val="•"/>
      <w:lvlJc w:val="left"/>
      <w:pPr>
        <w:ind w:left="1350" w:hanging="450"/>
      </w:pPr>
    </w:lvl>
    <w:lvl w:ilvl="7" w:tplc="9A3EC55C">
      <w:start w:val="1"/>
      <w:numFmt w:val="bullet"/>
      <w:lvlText w:val="•"/>
      <w:lvlJc w:val="left"/>
      <w:pPr>
        <w:ind w:left="1622" w:hanging="450"/>
      </w:pPr>
    </w:lvl>
    <w:lvl w:ilvl="8" w:tplc="10CA9CF4">
      <w:start w:val="1"/>
      <w:numFmt w:val="bullet"/>
      <w:lvlText w:val="•"/>
      <w:lvlJc w:val="left"/>
      <w:pPr>
        <w:ind w:left="1890" w:hanging="450"/>
      </w:pPr>
    </w:lvl>
  </w:abstractNum>
  <w:abstractNum w:abstractNumId="1">
    <w:nsid w:val="085715E3"/>
    <w:multiLevelType w:val="hybridMultilevel"/>
    <w:tmpl w:val="F78AFC2E"/>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75CEA"/>
    <w:multiLevelType w:val="hybridMultilevel"/>
    <w:tmpl w:val="D0641BFE"/>
    <w:lvl w:ilvl="0" w:tplc="E6F03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20996"/>
    <w:multiLevelType w:val="multilevel"/>
    <w:tmpl w:val="355A19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7F2B49"/>
    <w:multiLevelType w:val="hybridMultilevel"/>
    <w:tmpl w:val="9A3A305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286F24"/>
    <w:multiLevelType w:val="hybridMultilevel"/>
    <w:tmpl w:val="9E829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DA1A63"/>
    <w:multiLevelType w:val="hybridMultilevel"/>
    <w:tmpl w:val="D4A8C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AB"/>
    <w:rsid w:val="00000468"/>
    <w:rsid w:val="00016263"/>
    <w:rsid w:val="00017980"/>
    <w:rsid w:val="00017C80"/>
    <w:rsid w:val="00023A1F"/>
    <w:rsid w:val="000456C8"/>
    <w:rsid w:val="0004658B"/>
    <w:rsid w:val="0006732D"/>
    <w:rsid w:val="00075D2B"/>
    <w:rsid w:val="000B419D"/>
    <w:rsid w:val="000C7B0B"/>
    <w:rsid w:val="000D0073"/>
    <w:rsid w:val="000D17F7"/>
    <w:rsid w:val="000E3A51"/>
    <w:rsid w:val="000E3AF6"/>
    <w:rsid w:val="000F269D"/>
    <w:rsid w:val="000F667A"/>
    <w:rsid w:val="00102C72"/>
    <w:rsid w:val="001068D7"/>
    <w:rsid w:val="00117C9C"/>
    <w:rsid w:val="0012307B"/>
    <w:rsid w:val="00123DD4"/>
    <w:rsid w:val="0013175B"/>
    <w:rsid w:val="00133482"/>
    <w:rsid w:val="0014072A"/>
    <w:rsid w:val="00146A3F"/>
    <w:rsid w:val="00147B74"/>
    <w:rsid w:val="00162E64"/>
    <w:rsid w:val="00167EE8"/>
    <w:rsid w:val="001726CD"/>
    <w:rsid w:val="001A3150"/>
    <w:rsid w:val="001A70CC"/>
    <w:rsid w:val="001A7B4D"/>
    <w:rsid w:val="001B38C2"/>
    <w:rsid w:val="001C5F44"/>
    <w:rsid w:val="001D12CD"/>
    <w:rsid w:val="001D59CA"/>
    <w:rsid w:val="001F326C"/>
    <w:rsid w:val="001F54C3"/>
    <w:rsid w:val="0021567E"/>
    <w:rsid w:val="00243064"/>
    <w:rsid w:val="002459EE"/>
    <w:rsid w:val="0025106E"/>
    <w:rsid w:val="00275E0B"/>
    <w:rsid w:val="0029040B"/>
    <w:rsid w:val="002E3283"/>
    <w:rsid w:val="002F0A26"/>
    <w:rsid w:val="00301DC3"/>
    <w:rsid w:val="00327CC6"/>
    <w:rsid w:val="003308C1"/>
    <w:rsid w:val="00341AE3"/>
    <w:rsid w:val="00343ADF"/>
    <w:rsid w:val="00346AAE"/>
    <w:rsid w:val="00352856"/>
    <w:rsid w:val="00356F54"/>
    <w:rsid w:val="0036413E"/>
    <w:rsid w:val="00365B06"/>
    <w:rsid w:val="003809EA"/>
    <w:rsid w:val="00395FC0"/>
    <w:rsid w:val="003A6DCC"/>
    <w:rsid w:val="003A7D8E"/>
    <w:rsid w:val="003B2923"/>
    <w:rsid w:val="003D4237"/>
    <w:rsid w:val="003E47C9"/>
    <w:rsid w:val="004153DF"/>
    <w:rsid w:val="00415863"/>
    <w:rsid w:val="004204BF"/>
    <w:rsid w:val="00425E0A"/>
    <w:rsid w:val="00426AE7"/>
    <w:rsid w:val="004867F8"/>
    <w:rsid w:val="004A3805"/>
    <w:rsid w:val="004A5408"/>
    <w:rsid w:val="004B3219"/>
    <w:rsid w:val="004B3BD9"/>
    <w:rsid w:val="004B5CB3"/>
    <w:rsid w:val="004E066A"/>
    <w:rsid w:val="004E561F"/>
    <w:rsid w:val="00527FB0"/>
    <w:rsid w:val="00554BB9"/>
    <w:rsid w:val="005562EE"/>
    <w:rsid w:val="005602D5"/>
    <w:rsid w:val="005740F8"/>
    <w:rsid w:val="005A1B2C"/>
    <w:rsid w:val="005B3AD3"/>
    <w:rsid w:val="005E0318"/>
    <w:rsid w:val="00605A12"/>
    <w:rsid w:val="0061288D"/>
    <w:rsid w:val="00616EEC"/>
    <w:rsid w:val="00620644"/>
    <w:rsid w:val="006322B2"/>
    <w:rsid w:val="006349FC"/>
    <w:rsid w:val="006379C8"/>
    <w:rsid w:val="006554FC"/>
    <w:rsid w:val="006639C6"/>
    <w:rsid w:val="00667483"/>
    <w:rsid w:val="00676F73"/>
    <w:rsid w:val="00686055"/>
    <w:rsid w:val="00694E76"/>
    <w:rsid w:val="0069644F"/>
    <w:rsid w:val="006A08BD"/>
    <w:rsid w:val="006A7836"/>
    <w:rsid w:val="006B2165"/>
    <w:rsid w:val="006B55D9"/>
    <w:rsid w:val="006C5522"/>
    <w:rsid w:val="006C713E"/>
    <w:rsid w:val="006D1178"/>
    <w:rsid w:val="006D2053"/>
    <w:rsid w:val="006D32D0"/>
    <w:rsid w:val="006D5251"/>
    <w:rsid w:val="006E1B57"/>
    <w:rsid w:val="0070206D"/>
    <w:rsid w:val="00722081"/>
    <w:rsid w:val="007237B4"/>
    <w:rsid w:val="007265B6"/>
    <w:rsid w:val="0072765A"/>
    <w:rsid w:val="007313F3"/>
    <w:rsid w:val="00736301"/>
    <w:rsid w:val="00742A80"/>
    <w:rsid w:val="007506B5"/>
    <w:rsid w:val="00752088"/>
    <w:rsid w:val="0075416E"/>
    <w:rsid w:val="007571C6"/>
    <w:rsid w:val="0076724B"/>
    <w:rsid w:val="00773168"/>
    <w:rsid w:val="007746FB"/>
    <w:rsid w:val="00775FBD"/>
    <w:rsid w:val="0078120E"/>
    <w:rsid w:val="00786BD9"/>
    <w:rsid w:val="00791239"/>
    <w:rsid w:val="007921ED"/>
    <w:rsid w:val="00797248"/>
    <w:rsid w:val="007A4EF9"/>
    <w:rsid w:val="007B6E3C"/>
    <w:rsid w:val="007C680A"/>
    <w:rsid w:val="007E0F51"/>
    <w:rsid w:val="007F40A6"/>
    <w:rsid w:val="008027E7"/>
    <w:rsid w:val="0083343D"/>
    <w:rsid w:val="00833E20"/>
    <w:rsid w:val="00845142"/>
    <w:rsid w:val="008547A1"/>
    <w:rsid w:val="0085709D"/>
    <w:rsid w:val="008614DA"/>
    <w:rsid w:val="0087477B"/>
    <w:rsid w:val="00895F33"/>
    <w:rsid w:val="008964DD"/>
    <w:rsid w:val="008B76EA"/>
    <w:rsid w:val="008D109C"/>
    <w:rsid w:val="008E2910"/>
    <w:rsid w:val="008E3FBE"/>
    <w:rsid w:val="008E46A9"/>
    <w:rsid w:val="00903374"/>
    <w:rsid w:val="009450A3"/>
    <w:rsid w:val="00956DFD"/>
    <w:rsid w:val="00965E4C"/>
    <w:rsid w:val="00975C6B"/>
    <w:rsid w:val="00977399"/>
    <w:rsid w:val="00977B2E"/>
    <w:rsid w:val="00982657"/>
    <w:rsid w:val="00994C0F"/>
    <w:rsid w:val="009A0B1B"/>
    <w:rsid w:val="009A4808"/>
    <w:rsid w:val="009B41C4"/>
    <w:rsid w:val="009C5049"/>
    <w:rsid w:val="00A13C9A"/>
    <w:rsid w:val="00A16192"/>
    <w:rsid w:val="00A21351"/>
    <w:rsid w:val="00A21CAE"/>
    <w:rsid w:val="00A25309"/>
    <w:rsid w:val="00A41923"/>
    <w:rsid w:val="00A41EB0"/>
    <w:rsid w:val="00A579AB"/>
    <w:rsid w:val="00A75111"/>
    <w:rsid w:val="00A77866"/>
    <w:rsid w:val="00A9622E"/>
    <w:rsid w:val="00AB03E8"/>
    <w:rsid w:val="00AB653C"/>
    <w:rsid w:val="00AC0962"/>
    <w:rsid w:val="00AC7525"/>
    <w:rsid w:val="00AD01A0"/>
    <w:rsid w:val="00AD0E07"/>
    <w:rsid w:val="00AE12E7"/>
    <w:rsid w:val="00AF0013"/>
    <w:rsid w:val="00AF3E06"/>
    <w:rsid w:val="00B13A10"/>
    <w:rsid w:val="00B21625"/>
    <w:rsid w:val="00B43E11"/>
    <w:rsid w:val="00B478C8"/>
    <w:rsid w:val="00B5231A"/>
    <w:rsid w:val="00B57666"/>
    <w:rsid w:val="00B61907"/>
    <w:rsid w:val="00B725DA"/>
    <w:rsid w:val="00B747AE"/>
    <w:rsid w:val="00B8590D"/>
    <w:rsid w:val="00B934A2"/>
    <w:rsid w:val="00B97BD9"/>
    <w:rsid w:val="00BA48CB"/>
    <w:rsid w:val="00BA641B"/>
    <w:rsid w:val="00BA7B17"/>
    <w:rsid w:val="00BC04FA"/>
    <w:rsid w:val="00BF54DB"/>
    <w:rsid w:val="00BF6FCA"/>
    <w:rsid w:val="00C04F93"/>
    <w:rsid w:val="00C25711"/>
    <w:rsid w:val="00C31915"/>
    <w:rsid w:val="00C44068"/>
    <w:rsid w:val="00C47264"/>
    <w:rsid w:val="00C85703"/>
    <w:rsid w:val="00CB4C5F"/>
    <w:rsid w:val="00CB61F2"/>
    <w:rsid w:val="00CC12D0"/>
    <w:rsid w:val="00CD1B4C"/>
    <w:rsid w:val="00CD5084"/>
    <w:rsid w:val="00CD5D5C"/>
    <w:rsid w:val="00CE2DAE"/>
    <w:rsid w:val="00CF350A"/>
    <w:rsid w:val="00D03199"/>
    <w:rsid w:val="00D03A18"/>
    <w:rsid w:val="00D11088"/>
    <w:rsid w:val="00D2763C"/>
    <w:rsid w:val="00D306D5"/>
    <w:rsid w:val="00D51261"/>
    <w:rsid w:val="00D565BD"/>
    <w:rsid w:val="00D6015F"/>
    <w:rsid w:val="00D6561D"/>
    <w:rsid w:val="00D71552"/>
    <w:rsid w:val="00D81A28"/>
    <w:rsid w:val="00D86419"/>
    <w:rsid w:val="00DD40A3"/>
    <w:rsid w:val="00DD7EF9"/>
    <w:rsid w:val="00DE2FC5"/>
    <w:rsid w:val="00DF04D2"/>
    <w:rsid w:val="00DF3707"/>
    <w:rsid w:val="00DF6F77"/>
    <w:rsid w:val="00E12B91"/>
    <w:rsid w:val="00E12DAC"/>
    <w:rsid w:val="00E13DD5"/>
    <w:rsid w:val="00E21B7F"/>
    <w:rsid w:val="00E22FD2"/>
    <w:rsid w:val="00E40A51"/>
    <w:rsid w:val="00E46478"/>
    <w:rsid w:val="00E52CB4"/>
    <w:rsid w:val="00E54CA9"/>
    <w:rsid w:val="00E5746A"/>
    <w:rsid w:val="00E66398"/>
    <w:rsid w:val="00E76B56"/>
    <w:rsid w:val="00E83D10"/>
    <w:rsid w:val="00E9517C"/>
    <w:rsid w:val="00EA1053"/>
    <w:rsid w:val="00EA7AE7"/>
    <w:rsid w:val="00EC1FAC"/>
    <w:rsid w:val="00EC2D23"/>
    <w:rsid w:val="00ED147B"/>
    <w:rsid w:val="00ED2452"/>
    <w:rsid w:val="00ED314F"/>
    <w:rsid w:val="00ED3E27"/>
    <w:rsid w:val="00EE0C20"/>
    <w:rsid w:val="00EE1889"/>
    <w:rsid w:val="00EE235F"/>
    <w:rsid w:val="00EE2D37"/>
    <w:rsid w:val="00F236FF"/>
    <w:rsid w:val="00F45D7A"/>
    <w:rsid w:val="00F50A39"/>
    <w:rsid w:val="00F611F9"/>
    <w:rsid w:val="00F66405"/>
    <w:rsid w:val="00F67A75"/>
    <w:rsid w:val="00F70F50"/>
    <w:rsid w:val="00F749F7"/>
    <w:rsid w:val="00F74F12"/>
    <w:rsid w:val="00F7537D"/>
    <w:rsid w:val="00F96024"/>
    <w:rsid w:val="00FA6DF9"/>
    <w:rsid w:val="00FB7BBE"/>
    <w:rsid w:val="00FC57F7"/>
    <w:rsid w:val="00FC7587"/>
    <w:rsid w:val="00FC76CA"/>
    <w:rsid w:val="00FD2030"/>
    <w:rsid w:val="00FF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9AB"/>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866"/>
  </w:style>
  <w:style w:type="paragraph" w:styleId="Footer">
    <w:name w:val="footer"/>
    <w:basedOn w:val="Normal"/>
    <w:link w:val="FooterChar"/>
    <w:uiPriority w:val="99"/>
    <w:unhideWhenUsed/>
    <w:rsid w:val="00A77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866"/>
  </w:style>
  <w:style w:type="paragraph" w:styleId="ListParagraph">
    <w:name w:val="List Paragraph"/>
    <w:basedOn w:val="Normal"/>
    <w:uiPriority w:val="34"/>
    <w:qFormat/>
    <w:rsid w:val="008E3FBE"/>
    <w:pPr>
      <w:ind w:left="720"/>
      <w:contextualSpacing/>
    </w:pPr>
  </w:style>
  <w:style w:type="paragraph" w:styleId="BalloonText">
    <w:name w:val="Balloon Text"/>
    <w:basedOn w:val="Normal"/>
    <w:link w:val="BalloonTextChar"/>
    <w:uiPriority w:val="99"/>
    <w:semiHidden/>
    <w:unhideWhenUsed/>
    <w:rsid w:val="00BA7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17"/>
    <w:rPr>
      <w:rFonts w:ascii="Tahoma" w:hAnsi="Tahoma" w:cs="Tahoma"/>
      <w:sz w:val="16"/>
      <w:szCs w:val="16"/>
    </w:rPr>
  </w:style>
  <w:style w:type="character" w:styleId="CommentReference">
    <w:name w:val="annotation reference"/>
    <w:basedOn w:val="DefaultParagraphFont"/>
    <w:uiPriority w:val="99"/>
    <w:semiHidden/>
    <w:unhideWhenUsed/>
    <w:rsid w:val="003809EA"/>
    <w:rPr>
      <w:sz w:val="16"/>
      <w:szCs w:val="16"/>
    </w:rPr>
  </w:style>
  <w:style w:type="paragraph" w:styleId="CommentText">
    <w:name w:val="annotation text"/>
    <w:basedOn w:val="Normal"/>
    <w:link w:val="CommentTextChar"/>
    <w:uiPriority w:val="99"/>
    <w:semiHidden/>
    <w:unhideWhenUsed/>
    <w:rsid w:val="003809EA"/>
    <w:pPr>
      <w:spacing w:line="240" w:lineRule="auto"/>
    </w:pPr>
    <w:rPr>
      <w:sz w:val="20"/>
      <w:szCs w:val="20"/>
    </w:rPr>
  </w:style>
  <w:style w:type="character" w:customStyle="1" w:styleId="CommentTextChar">
    <w:name w:val="Comment Text Char"/>
    <w:basedOn w:val="DefaultParagraphFont"/>
    <w:link w:val="CommentText"/>
    <w:uiPriority w:val="99"/>
    <w:semiHidden/>
    <w:rsid w:val="003809EA"/>
    <w:rPr>
      <w:sz w:val="20"/>
      <w:szCs w:val="20"/>
    </w:rPr>
  </w:style>
  <w:style w:type="paragraph" w:styleId="CommentSubject">
    <w:name w:val="annotation subject"/>
    <w:basedOn w:val="CommentText"/>
    <w:next w:val="CommentText"/>
    <w:link w:val="CommentSubjectChar"/>
    <w:uiPriority w:val="99"/>
    <w:semiHidden/>
    <w:unhideWhenUsed/>
    <w:rsid w:val="003809EA"/>
    <w:rPr>
      <w:b/>
      <w:bCs/>
    </w:rPr>
  </w:style>
  <w:style w:type="character" w:customStyle="1" w:styleId="CommentSubjectChar">
    <w:name w:val="Comment Subject Char"/>
    <w:basedOn w:val="CommentTextChar"/>
    <w:link w:val="CommentSubject"/>
    <w:uiPriority w:val="99"/>
    <w:semiHidden/>
    <w:rsid w:val="003809EA"/>
    <w:rPr>
      <w:b/>
      <w:bCs/>
      <w:sz w:val="20"/>
      <w:szCs w:val="20"/>
    </w:rPr>
  </w:style>
  <w:style w:type="character" w:styleId="Hyperlink">
    <w:name w:val="Hyperlink"/>
    <w:basedOn w:val="DefaultParagraphFont"/>
    <w:uiPriority w:val="99"/>
    <w:semiHidden/>
    <w:unhideWhenUsed/>
    <w:rsid w:val="00EC2D23"/>
    <w:rPr>
      <w:color w:val="0000FF" w:themeColor="hyperlink"/>
      <w:u w:val="single"/>
    </w:rPr>
  </w:style>
  <w:style w:type="paragraph" w:styleId="BodyText">
    <w:name w:val="Body Text"/>
    <w:basedOn w:val="Normal"/>
    <w:link w:val="BodyTextChar"/>
    <w:uiPriority w:val="1"/>
    <w:semiHidden/>
    <w:unhideWhenUsed/>
    <w:qFormat/>
    <w:rsid w:val="00EC2D23"/>
    <w:pPr>
      <w:widowControl w:val="0"/>
      <w:spacing w:after="0" w:line="240" w:lineRule="auto"/>
      <w:ind w:left="4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EC2D23"/>
    <w:rPr>
      <w:rFonts w:ascii="Times New Roman" w:eastAsia="Times New Roman" w:hAnsi="Times New Roman"/>
      <w:sz w:val="24"/>
      <w:szCs w:val="24"/>
    </w:rPr>
  </w:style>
  <w:style w:type="character" w:styleId="PlaceholderText">
    <w:name w:val="Placeholder Text"/>
    <w:basedOn w:val="DefaultParagraphFont"/>
    <w:uiPriority w:val="99"/>
    <w:semiHidden/>
    <w:rsid w:val="00EC2D23"/>
    <w:rPr>
      <w:color w:val="808080"/>
    </w:rPr>
  </w:style>
  <w:style w:type="paragraph" w:styleId="Revision">
    <w:name w:val="Revision"/>
    <w:hidden/>
    <w:uiPriority w:val="99"/>
    <w:semiHidden/>
    <w:rsid w:val="00DF6F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9AB"/>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86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866"/>
  </w:style>
  <w:style w:type="paragraph" w:styleId="Footer">
    <w:name w:val="footer"/>
    <w:basedOn w:val="Normal"/>
    <w:link w:val="FooterChar"/>
    <w:uiPriority w:val="99"/>
    <w:unhideWhenUsed/>
    <w:rsid w:val="00A77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866"/>
  </w:style>
  <w:style w:type="paragraph" w:styleId="ListParagraph">
    <w:name w:val="List Paragraph"/>
    <w:basedOn w:val="Normal"/>
    <w:uiPriority w:val="34"/>
    <w:qFormat/>
    <w:rsid w:val="008E3FBE"/>
    <w:pPr>
      <w:ind w:left="720"/>
      <w:contextualSpacing/>
    </w:pPr>
  </w:style>
  <w:style w:type="paragraph" w:styleId="BalloonText">
    <w:name w:val="Balloon Text"/>
    <w:basedOn w:val="Normal"/>
    <w:link w:val="BalloonTextChar"/>
    <w:uiPriority w:val="99"/>
    <w:semiHidden/>
    <w:unhideWhenUsed/>
    <w:rsid w:val="00BA7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17"/>
    <w:rPr>
      <w:rFonts w:ascii="Tahoma" w:hAnsi="Tahoma" w:cs="Tahoma"/>
      <w:sz w:val="16"/>
      <w:szCs w:val="16"/>
    </w:rPr>
  </w:style>
  <w:style w:type="character" w:styleId="CommentReference">
    <w:name w:val="annotation reference"/>
    <w:basedOn w:val="DefaultParagraphFont"/>
    <w:uiPriority w:val="99"/>
    <w:semiHidden/>
    <w:unhideWhenUsed/>
    <w:rsid w:val="003809EA"/>
    <w:rPr>
      <w:sz w:val="16"/>
      <w:szCs w:val="16"/>
    </w:rPr>
  </w:style>
  <w:style w:type="paragraph" w:styleId="CommentText">
    <w:name w:val="annotation text"/>
    <w:basedOn w:val="Normal"/>
    <w:link w:val="CommentTextChar"/>
    <w:uiPriority w:val="99"/>
    <w:semiHidden/>
    <w:unhideWhenUsed/>
    <w:rsid w:val="003809EA"/>
    <w:pPr>
      <w:spacing w:line="240" w:lineRule="auto"/>
    </w:pPr>
    <w:rPr>
      <w:sz w:val="20"/>
      <w:szCs w:val="20"/>
    </w:rPr>
  </w:style>
  <w:style w:type="character" w:customStyle="1" w:styleId="CommentTextChar">
    <w:name w:val="Comment Text Char"/>
    <w:basedOn w:val="DefaultParagraphFont"/>
    <w:link w:val="CommentText"/>
    <w:uiPriority w:val="99"/>
    <w:semiHidden/>
    <w:rsid w:val="003809EA"/>
    <w:rPr>
      <w:sz w:val="20"/>
      <w:szCs w:val="20"/>
    </w:rPr>
  </w:style>
  <w:style w:type="paragraph" w:styleId="CommentSubject">
    <w:name w:val="annotation subject"/>
    <w:basedOn w:val="CommentText"/>
    <w:next w:val="CommentText"/>
    <w:link w:val="CommentSubjectChar"/>
    <w:uiPriority w:val="99"/>
    <w:semiHidden/>
    <w:unhideWhenUsed/>
    <w:rsid w:val="003809EA"/>
    <w:rPr>
      <w:b/>
      <w:bCs/>
    </w:rPr>
  </w:style>
  <w:style w:type="character" w:customStyle="1" w:styleId="CommentSubjectChar">
    <w:name w:val="Comment Subject Char"/>
    <w:basedOn w:val="CommentTextChar"/>
    <w:link w:val="CommentSubject"/>
    <w:uiPriority w:val="99"/>
    <w:semiHidden/>
    <w:rsid w:val="003809EA"/>
    <w:rPr>
      <w:b/>
      <w:bCs/>
      <w:sz w:val="20"/>
      <w:szCs w:val="20"/>
    </w:rPr>
  </w:style>
  <w:style w:type="character" w:styleId="Hyperlink">
    <w:name w:val="Hyperlink"/>
    <w:basedOn w:val="DefaultParagraphFont"/>
    <w:uiPriority w:val="99"/>
    <w:semiHidden/>
    <w:unhideWhenUsed/>
    <w:rsid w:val="00EC2D23"/>
    <w:rPr>
      <w:color w:val="0000FF" w:themeColor="hyperlink"/>
      <w:u w:val="single"/>
    </w:rPr>
  </w:style>
  <w:style w:type="paragraph" w:styleId="BodyText">
    <w:name w:val="Body Text"/>
    <w:basedOn w:val="Normal"/>
    <w:link w:val="BodyTextChar"/>
    <w:uiPriority w:val="1"/>
    <w:semiHidden/>
    <w:unhideWhenUsed/>
    <w:qFormat/>
    <w:rsid w:val="00EC2D23"/>
    <w:pPr>
      <w:widowControl w:val="0"/>
      <w:spacing w:after="0" w:line="240" w:lineRule="auto"/>
      <w:ind w:left="48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EC2D23"/>
    <w:rPr>
      <w:rFonts w:ascii="Times New Roman" w:eastAsia="Times New Roman" w:hAnsi="Times New Roman"/>
      <w:sz w:val="24"/>
      <w:szCs w:val="24"/>
    </w:rPr>
  </w:style>
  <w:style w:type="character" w:styleId="PlaceholderText">
    <w:name w:val="Placeholder Text"/>
    <w:basedOn w:val="DefaultParagraphFont"/>
    <w:uiPriority w:val="99"/>
    <w:semiHidden/>
    <w:rsid w:val="00EC2D23"/>
    <w:rPr>
      <w:color w:val="808080"/>
    </w:rPr>
  </w:style>
  <w:style w:type="paragraph" w:styleId="Revision">
    <w:name w:val="Revision"/>
    <w:hidden/>
    <w:uiPriority w:val="99"/>
    <w:semiHidden/>
    <w:rsid w:val="00DF6F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608611">
      <w:bodyDiv w:val="1"/>
      <w:marLeft w:val="0"/>
      <w:marRight w:val="0"/>
      <w:marTop w:val="0"/>
      <w:marBottom w:val="0"/>
      <w:divBdr>
        <w:top w:val="none" w:sz="0" w:space="0" w:color="auto"/>
        <w:left w:val="none" w:sz="0" w:space="0" w:color="auto"/>
        <w:bottom w:val="none" w:sz="0" w:space="0" w:color="auto"/>
        <w:right w:val="none" w:sz="0" w:space="0" w:color="auto"/>
      </w:divBdr>
    </w:div>
    <w:div w:id="13323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5C91-DF93-4CF0-B0C6-AF105F47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lmartin1</dc:creator>
  <cp:lastModifiedBy>Martin, Lisa</cp:lastModifiedBy>
  <cp:revision>2</cp:revision>
  <cp:lastPrinted>2015-02-25T16:10:00Z</cp:lastPrinted>
  <dcterms:created xsi:type="dcterms:W3CDTF">2015-04-20T16:03:00Z</dcterms:created>
  <dcterms:modified xsi:type="dcterms:W3CDTF">2015-04-20T16:03:00Z</dcterms:modified>
</cp:coreProperties>
</file>