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FC" w:rsidRDefault="00D838FC" w:rsidP="00D838FC">
      <w:pPr>
        <w:jc w:val="center"/>
        <w:rPr>
          <w:b/>
        </w:rPr>
      </w:pPr>
      <w:r>
        <w:rPr>
          <w:b/>
        </w:rPr>
        <w:t>Sample Federal Register Notice to Announce Establishment of a Committee</w:t>
      </w:r>
    </w:p>
    <w:p w:rsidR="00D838FC" w:rsidRPr="00D838FC" w:rsidRDefault="00D838FC" w:rsidP="00D838FC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this</w:t>
      </w:r>
      <w:proofErr w:type="gramEnd"/>
      <w:r>
        <w:rPr>
          <w:b/>
        </w:rPr>
        <w:t xml:space="preserve"> Notice also solicits members)</w:t>
      </w:r>
    </w:p>
    <w:p w:rsidR="00D838FC" w:rsidRPr="00D838FC" w:rsidRDefault="00D838FC" w:rsidP="00D838FC"/>
    <w:p w:rsidR="00D838FC" w:rsidRPr="00D838FC" w:rsidRDefault="00D838FC" w:rsidP="00D838FC">
      <w:r w:rsidRPr="00D838FC">
        <w:t>DEPARTMENT OF COMMERCE</w:t>
      </w:r>
    </w:p>
    <w:p w:rsidR="00D838FC" w:rsidRPr="00D838FC" w:rsidRDefault="00D838FC" w:rsidP="00D838FC"/>
    <w:p w:rsidR="00D838FC" w:rsidRPr="00D838FC" w:rsidRDefault="00D838FC" w:rsidP="00D838FC">
      <w:r w:rsidRPr="00D838FC">
        <w:t>International Trade Administration</w:t>
      </w:r>
    </w:p>
    <w:p w:rsidR="00D838FC" w:rsidRPr="00D838FC" w:rsidRDefault="00D838FC" w:rsidP="00D838FC">
      <w:r w:rsidRPr="00D838FC">
        <w:t xml:space="preserve"> </w:t>
      </w:r>
    </w:p>
    <w:p w:rsidR="00D838FC" w:rsidRPr="00D838FC" w:rsidRDefault="00D838FC" w:rsidP="00D838FC">
      <w:r w:rsidRPr="00D838FC">
        <w:t xml:space="preserve">Establishment of the Civil Nuclear Trade Advisory Committee and </w:t>
      </w:r>
    </w:p>
    <w:p w:rsidR="00D838FC" w:rsidRPr="00D838FC" w:rsidRDefault="00D838FC" w:rsidP="00D838FC">
      <w:r w:rsidRPr="00D838FC">
        <w:t>Solicitation of Nominations for Membership</w:t>
      </w:r>
    </w:p>
    <w:p w:rsidR="00D838FC" w:rsidRPr="00D838FC" w:rsidRDefault="00D838FC" w:rsidP="00D838FC"/>
    <w:p w:rsidR="00D838FC" w:rsidRPr="00D838FC" w:rsidRDefault="00D838FC" w:rsidP="00D838FC">
      <w:r w:rsidRPr="00D838FC">
        <w:t>AGENCY: International Trade Administration, DOC.</w:t>
      </w:r>
    </w:p>
    <w:p w:rsidR="00D838FC" w:rsidRPr="00D838FC" w:rsidRDefault="00D838FC" w:rsidP="00D838FC"/>
    <w:p w:rsidR="00D838FC" w:rsidRPr="00D838FC" w:rsidRDefault="00D838FC" w:rsidP="00D838FC">
      <w:r w:rsidRPr="00D838FC">
        <w:t>ACTION: Notice of establishment of the Civil Nuclear Trade Advisory</w:t>
      </w:r>
    </w:p>
    <w:p w:rsidR="00D838FC" w:rsidRPr="00D838FC" w:rsidRDefault="00D838FC" w:rsidP="00D838FC"/>
    <w:p w:rsidR="00D838FC" w:rsidRPr="00D838FC" w:rsidRDefault="00D838FC" w:rsidP="00D838FC">
      <w:proofErr w:type="gramStart"/>
      <w:r w:rsidRPr="00D838FC">
        <w:t>Committee and solicitation of nominations for membership.</w:t>
      </w:r>
      <w:proofErr w:type="gramEnd"/>
    </w:p>
    <w:p w:rsidR="00D838FC" w:rsidRPr="00D838FC" w:rsidRDefault="00D838FC" w:rsidP="00D838FC">
      <w:r w:rsidRPr="00D838FC">
        <w:t>-----------------------------------------------------------------------</w:t>
      </w:r>
    </w:p>
    <w:p w:rsidR="00D838FC" w:rsidRPr="00D838FC" w:rsidRDefault="00D838FC" w:rsidP="00D838FC"/>
    <w:p w:rsidR="00D838FC" w:rsidRPr="00D838FC" w:rsidRDefault="00D838FC" w:rsidP="00D838FC">
      <w:r w:rsidRPr="00D838FC">
        <w:t xml:space="preserve">SUMMARY: Pursuant to provisions under the Federal Advisory Committee </w:t>
      </w:r>
    </w:p>
    <w:p w:rsidR="00D838FC" w:rsidRPr="00D838FC" w:rsidRDefault="00D838FC" w:rsidP="00D838FC">
      <w:r w:rsidRPr="00D838FC">
        <w:t xml:space="preserve">Act, 5 U.S.C. Appendix 2, the Under Secretary of Commerce for </w:t>
      </w:r>
    </w:p>
    <w:p w:rsidR="00D838FC" w:rsidRPr="00D838FC" w:rsidRDefault="00D838FC" w:rsidP="00D838FC">
      <w:r w:rsidRPr="00D838FC">
        <w:t xml:space="preserve">International Trade announces the establishment of the Civil Nuclear </w:t>
      </w:r>
    </w:p>
    <w:p w:rsidR="00D838FC" w:rsidRPr="00D838FC" w:rsidRDefault="00D838FC" w:rsidP="00D838FC">
      <w:proofErr w:type="gramStart"/>
      <w:r w:rsidRPr="00D838FC">
        <w:t>Trade Advisory Committee (CINTAC) by the Secretary of Commerce.</w:t>
      </w:r>
      <w:proofErr w:type="gramEnd"/>
      <w:r w:rsidRPr="00D838FC">
        <w:t xml:space="preserve"> The </w:t>
      </w:r>
    </w:p>
    <w:p w:rsidR="00D838FC" w:rsidRPr="00D838FC" w:rsidRDefault="00D838FC" w:rsidP="00D838FC">
      <w:r w:rsidRPr="00D838FC">
        <w:t xml:space="preserve">CINTAC shall advise the Secretary regarding the development and </w:t>
      </w:r>
    </w:p>
    <w:p w:rsidR="00D838FC" w:rsidRPr="00D838FC" w:rsidRDefault="00D838FC" w:rsidP="00D838FC">
      <w:proofErr w:type="gramStart"/>
      <w:r w:rsidRPr="00D838FC">
        <w:t>administration</w:t>
      </w:r>
      <w:proofErr w:type="gramEnd"/>
      <w:r w:rsidRPr="00D838FC">
        <w:t xml:space="preserve"> of programs to expand United States exports of civil </w:t>
      </w:r>
    </w:p>
    <w:p w:rsidR="00D838FC" w:rsidRPr="00D838FC" w:rsidRDefault="00D838FC" w:rsidP="00D838FC">
      <w:proofErr w:type="gramStart"/>
      <w:r w:rsidRPr="00D838FC">
        <w:t>nuclear</w:t>
      </w:r>
      <w:proofErr w:type="gramEnd"/>
      <w:r w:rsidRPr="00D838FC">
        <w:t xml:space="preserve"> goods and services in accordance with applicable United States </w:t>
      </w:r>
    </w:p>
    <w:p w:rsidR="00D838FC" w:rsidRPr="00D838FC" w:rsidRDefault="00D838FC" w:rsidP="00D838FC">
      <w:proofErr w:type="gramStart"/>
      <w:r w:rsidRPr="00D838FC">
        <w:t>regulations</w:t>
      </w:r>
      <w:proofErr w:type="gramEnd"/>
      <w:r w:rsidRPr="00D838FC">
        <w:t xml:space="preserve">, for use by the Department of Commerce in its role as </w:t>
      </w:r>
    </w:p>
    <w:p w:rsidR="00D838FC" w:rsidRPr="00D838FC" w:rsidRDefault="00D838FC" w:rsidP="00D838FC">
      <w:proofErr w:type="gramStart"/>
      <w:r w:rsidRPr="00D838FC">
        <w:t>member</w:t>
      </w:r>
      <w:proofErr w:type="gramEnd"/>
      <w:r w:rsidRPr="00D838FC">
        <w:t xml:space="preserve"> of the Civil Nuclear Trade Working Group (CINTWG) of the Trade </w:t>
      </w:r>
    </w:p>
    <w:p w:rsidR="00D838FC" w:rsidRPr="00D838FC" w:rsidRDefault="00D838FC" w:rsidP="00D838FC">
      <w:proofErr w:type="gramStart"/>
      <w:r w:rsidRPr="00D838FC">
        <w:t>Promotion Coordinating Committee (TPCC).</w:t>
      </w:r>
      <w:proofErr w:type="gramEnd"/>
      <w:r w:rsidRPr="00D838FC">
        <w:t xml:space="preserve"> This notice also requests </w:t>
      </w:r>
    </w:p>
    <w:p w:rsidR="00D838FC" w:rsidRPr="00D838FC" w:rsidRDefault="00D838FC" w:rsidP="00D838FC">
      <w:proofErr w:type="gramStart"/>
      <w:r w:rsidRPr="00D838FC">
        <w:t>nominations</w:t>
      </w:r>
      <w:proofErr w:type="gramEnd"/>
      <w:r w:rsidRPr="00D838FC">
        <w:t xml:space="preserve"> for membership on the CINTAC.</w:t>
      </w:r>
    </w:p>
    <w:p w:rsidR="00D838FC" w:rsidRPr="00D838FC" w:rsidRDefault="00D838FC" w:rsidP="00D838FC"/>
    <w:p w:rsidR="00D838FC" w:rsidRPr="00D838FC" w:rsidRDefault="00D838FC" w:rsidP="00D838FC">
      <w:r w:rsidRPr="00D838FC">
        <w:t xml:space="preserve">DATES: Nominations for members must be received on or before September </w:t>
      </w:r>
    </w:p>
    <w:p w:rsidR="00D838FC" w:rsidRPr="00D838FC" w:rsidRDefault="00D838FC" w:rsidP="00D838FC">
      <w:proofErr w:type="gramStart"/>
      <w:r w:rsidRPr="00D838FC">
        <w:t>30, 2008.</w:t>
      </w:r>
      <w:proofErr w:type="gramEnd"/>
    </w:p>
    <w:p w:rsidR="00D838FC" w:rsidRPr="00D838FC" w:rsidRDefault="00D838FC" w:rsidP="00D838FC"/>
    <w:p w:rsidR="00D838FC" w:rsidRPr="00D838FC" w:rsidRDefault="00D838FC" w:rsidP="00D838FC">
      <w:r w:rsidRPr="00D838FC">
        <w:t xml:space="preserve">ADDRESSES: All nominations should be submitted to Sarah Lopp, Office of </w:t>
      </w:r>
    </w:p>
    <w:p w:rsidR="00D838FC" w:rsidRPr="00D838FC" w:rsidRDefault="00D838FC" w:rsidP="00D838FC">
      <w:r w:rsidRPr="00D838FC">
        <w:t xml:space="preserve">Energy &amp; Environmental Industries, Room 4053, U.S. Department of </w:t>
      </w:r>
    </w:p>
    <w:p w:rsidR="00D838FC" w:rsidRPr="00D838FC" w:rsidRDefault="00D838FC" w:rsidP="00D838FC">
      <w:r w:rsidRPr="00D838FC">
        <w:t xml:space="preserve">Commerce, 14th Street and Constitution Avenue, </w:t>
      </w:r>
      <w:proofErr w:type="gramStart"/>
      <w:r w:rsidRPr="00D838FC">
        <w:t>NW.,</w:t>
      </w:r>
      <w:proofErr w:type="gramEnd"/>
      <w:r w:rsidRPr="00D838FC">
        <w:t xml:space="preserve"> Washington, DC </w:t>
      </w:r>
    </w:p>
    <w:p w:rsidR="00D838FC" w:rsidRPr="00D838FC" w:rsidRDefault="00D838FC" w:rsidP="00D838FC">
      <w:r w:rsidRPr="00D838FC">
        <w:t>20230.</w:t>
      </w:r>
    </w:p>
    <w:p w:rsidR="00D838FC" w:rsidRPr="00D838FC" w:rsidRDefault="00D838FC" w:rsidP="00D838FC"/>
    <w:p w:rsidR="00D838FC" w:rsidRPr="00D838FC" w:rsidRDefault="00D838FC" w:rsidP="00D838FC">
      <w:r w:rsidRPr="00D838FC">
        <w:t xml:space="preserve">FOR FURTHER INFORMATION CONTACT: Sarah Lopp, Office of Energy &amp; </w:t>
      </w:r>
    </w:p>
    <w:p w:rsidR="00D838FC" w:rsidRPr="00D838FC" w:rsidRDefault="00D838FC" w:rsidP="00D838FC">
      <w:r w:rsidRPr="00D838FC">
        <w:t xml:space="preserve">Environmental Industries, Room 4407, U.S. Department of Commerce, 14th </w:t>
      </w:r>
    </w:p>
    <w:p w:rsidR="00D838FC" w:rsidRPr="00D838FC" w:rsidRDefault="00D838FC" w:rsidP="00D838FC">
      <w:r w:rsidRPr="00D838FC">
        <w:t xml:space="preserve">Street and Constitution Avenue, </w:t>
      </w:r>
      <w:proofErr w:type="gramStart"/>
      <w:r w:rsidRPr="00D838FC">
        <w:t>NW.,</w:t>
      </w:r>
      <w:proofErr w:type="gramEnd"/>
      <w:r w:rsidRPr="00D838FC">
        <w:t xml:space="preserve"> Washington, DC 20230; phone 202-</w:t>
      </w:r>
    </w:p>
    <w:p w:rsidR="00D838FC" w:rsidRPr="00D838FC" w:rsidRDefault="00D838FC" w:rsidP="00D838FC">
      <w:proofErr w:type="gramStart"/>
      <w:r w:rsidRPr="00D838FC">
        <w:lastRenderedPageBreak/>
        <w:t xml:space="preserve">482-3851; fax 202-482-5665; e-mail </w:t>
      </w:r>
      <w:hyperlink r:id="rId4" w:history="1">
        <w:r w:rsidRPr="00D838FC">
          <w:rPr>
            <w:rStyle w:val="Hyperlink"/>
          </w:rPr>
          <w:t>sarah.lopp@mail.doc.gov</w:t>
        </w:r>
      </w:hyperlink>
      <w:r w:rsidRPr="00D838FC">
        <w:t>.</w:t>
      </w:r>
      <w:proofErr w:type="gramEnd"/>
    </w:p>
    <w:p w:rsidR="00D838FC" w:rsidRPr="00D838FC" w:rsidRDefault="00D838FC" w:rsidP="00D838FC"/>
    <w:p w:rsidR="00D838FC" w:rsidRPr="00D838FC" w:rsidRDefault="00D838FC" w:rsidP="00D838FC">
      <w:r w:rsidRPr="00D838FC">
        <w:t>SUPPLEMENTARY INFORMATION:</w:t>
      </w:r>
    </w:p>
    <w:p w:rsidR="00D838FC" w:rsidRPr="00D838FC" w:rsidRDefault="00D838FC" w:rsidP="00D838FC"/>
    <w:p w:rsidR="00D838FC" w:rsidRPr="00D838FC" w:rsidRDefault="00D838FC" w:rsidP="00D838FC">
      <w:r w:rsidRPr="00D838FC">
        <w:t>I. Background and Authority</w:t>
      </w:r>
    </w:p>
    <w:p w:rsidR="00D838FC" w:rsidRPr="00D838FC" w:rsidRDefault="00D838FC" w:rsidP="00D838FC"/>
    <w:p w:rsidR="00D838FC" w:rsidRPr="00D838FC" w:rsidRDefault="00D838FC" w:rsidP="00D838FC">
      <w:r w:rsidRPr="00D838FC">
        <w:t xml:space="preserve">    The CINTAC is being established under the discretionary authority </w:t>
      </w:r>
    </w:p>
    <w:p w:rsidR="00D838FC" w:rsidRPr="00D838FC" w:rsidRDefault="00D838FC" w:rsidP="00D838FC">
      <w:proofErr w:type="gramStart"/>
      <w:r w:rsidRPr="00D838FC">
        <w:t>of</w:t>
      </w:r>
      <w:proofErr w:type="gramEnd"/>
      <w:r w:rsidRPr="00D838FC">
        <w:t xml:space="preserve"> the Secretary, in response to an identified need for consensus </w:t>
      </w:r>
    </w:p>
    <w:p w:rsidR="00D838FC" w:rsidRPr="00D838FC" w:rsidRDefault="00D838FC" w:rsidP="00D838FC">
      <w:proofErr w:type="gramStart"/>
      <w:r w:rsidRPr="00D838FC">
        <w:t>advice</w:t>
      </w:r>
      <w:proofErr w:type="gramEnd"/>
      <w:r w:rsidRPr="00D838FC">
        <w:t xml:space="preserve"> from U.S. industry to the U.S. government on how U.S. foreign </w:t>
      </w:r>
    </w:p>
    <w:p w:rsidR="00D838FC" w:rsidRPr="00D838FC" w:rsidRDefault="00D838FC" w:rsidP="00D838FC">
      <w:proofErr w:type="gramStart"/>
      <w:r w:rsidRPr="00D838FC">
        <w:t>policies</w:t>
      </w:r>
      <w:proofErr w:type="gramEnd"/>
      <w:r w:rsidRPr="00D838FC">
        <w:t xml:space="preserve">, programs, and activities will affect the U.S. civil nuclear </w:t>
      </w:r>
    </w:p>
    <w:p w:rsidR="00D838FC" w:rsidRPr="00D838FC" w:rsidRDefault="00D838FC" w:rsidP="00D838FC">
      <w:proofErr w:type="gramStart"/>
      <w:r w:rsidRPr="00D838FC">
        <w:t>industry's</w:t>
      </w:r>
      <w:proofErr w:type="gramEnd"/>
      <w:r w:rsidRPr="00D838FC">
        <w:t xml:space="preserve"> competitiveness and ability to participate in the </w:t>
      </w:r>
    </w:p>
    <w:p w:rsidR="00D838FC" w:rsidRPr="00D838FC" w:rsidRDefault="00D838FC" w:rsidP="00D838FC">
      <w:proofErr w:type="gramStart"/>
      <w:r w:rsidRPr="00D838FC">
        <w:t>international</w:t>
      </w:r>
      <w:proofErr w:type="gramEnd"/>
      <w:r w:rsidRPr="00D838FC">
        <w:t xml:space="preserve"> market. The Federal Advisory Committee Act (5 U.S.C. </w:t>
      </w:r>
    </w:p>
    <w:p w:rsidR="00D838FC" w:rsidRPr="00D838FC" w:rsidRDefault="00D838FC" w:rsidP="00D838FC">
      <w:r w:rsidRPr="00D838FC">
        <w:t xml:space="preserve">Appendix 2) governs the CINTAC, and sets forth standards for the </w:t>
      </w:r>
    </w:p>
    <w:p w:rsidR="00D838FC" w:rsidRPr="00D838FC" w:rsidRDefault="00D838FC" w:rsidP="00D838FC">
      <w:proofErr w:type="gramStart"/>
      <w:r w:rsidRPr="00D838FC">
        <w:t>formation</w:t>
      </w:r>
      <w:proofErr w:type="gramEnd"/>
      <w:r w:rsidRPr="00D838FC">
        <w:t xml:space="preserve"> and use of advisory committees.</w:t>
      </w:r>
    </w:p>
    <w:p w:rsidR="00D838FC" w:rsidRPr="00D838FC" w:rsidRDefault="00D838FC" w:rsidP="00D838FC">
      <w:r w:rsidRPr="00D838FC">
        <w:t xml:space="preserve">    CINTAC shall advise the Secretary of Commerce regarding the </w:t>
      </w:r>
    </w:p>
    <w:p w:rsidR="00D838FC" w:rsidRPr="00D838FC" w:rsidRDefault="00D838FC" w:rsidP="00D838FC">
      <w:proofErr w:type="gramStart"/>
      <w:r w:rsidRPr="00D838FC">
        <w:t>development</w:t>
      </w:r>
      <w:proofErr w:type="gramEnd"/>
      <w:r w:rsidRPr="00D838FC">
        <w:t xml:space="preserve"> and administration of programs and policies to expand </w:t>
      </w:r>
    </w:p>
    <w:p w:rsidR="00D838FC" w:rsidRPr="00D838FC" w:rsidRDefault="00D838FC" w:rsidP="00D838FC">
      <w:r w:rsidRPr="00D838FC">
        <w:t xml:space="preserve">United States exports of civil nuclear goods and services in accordance </w:t>
      </w:r>
    </w:p>
    <w:p w:rsidR="00D838FC" w:rsidRPr="00D838FC" w:rsidRDefault="00D838FC" w:rsidP="00D838FC">
      <w:proofErr w:type="gramStart"/>
      <w:r w:rsidRPr="00D838FC">
        <w:t>with</w:t>
      </w:r>
      <w:proofErr w:type="gramEnd"/>
      <w:r w:rsidRPr="00D838FC">
        <w:t xml:space="preserve"> applicable United States regulations, for use of the Department of </w:t>
      </w:r>
    </w:p>
    <w:p w:rsidR="00D838FC" w:rsidRPr="00D838FC" w:rsidRDefault="00D838FC" w:rsidP="00D838FC">
      <w:proofErr w:type="gramStart"/>
      <w:r w:rsidRPr="00D838FC">
        <w:t>Commerce in its role as member of the CINTWG of the TPCC.</w:t>
      </w:r>
      <w:proofErr w:type="gramEnd"/>
      <w:r w:rsidRPr="00D838FC">
        <w:t xml:space="preserve"> In connection </w:t>
      </w:r>
    </w:p>
    <w:p w:rsidR="00D838FC" w:rsidRPr="00D838FC" w:rsidRDefault="00D838FC" w:rsidP="00D838FC">
      <w:proofErr w:type="gramStart"/>
      <w:r w:rsidRPr="00D838FC">
        <w:t>with</w:t>
      </w:r>
      <w:proofErr w:type="gramEnd"/>
      <w:r w:rsidRPr="00D838FC">
        <w:t xml:space="preserve"> that function, the Committee shall advise on matters including, </w:t>
      </w:r>
    </w:p>
    <w:p w:rsidR="00D838FC" w:rsidRPr="00D838FC" w:rsidRDefault="00D838FC" w:rsidP="00D838FC">
      <w:proofErr w:type="gramStart"/>
      <w:r w:rsidRPr="00D838FC">
        <w:t>but</w:t>
      </w:r>
      <w:proofErr w:type="gramEnd"/>
      <w:r w:rsidRPr="00D838FC">
        <w:t xml:space="preserve"> not limited to:</w:t>
      </w:r>
    </w:p>
    <w:p w:rsidR="00D838FC" w:rsidRPr="00D838FC" w:rsidRDefault="00D838FC" w:rsidP="00D838FC">
      <w:r w:rsidRPr="00D838FC">
        <w:t xml:space="preserve">    (1) Trade policy development and negotiations relating to U.S. </w:t>
      </w:r>
    </w:p>
    <w:p w:rsidR="00D838FC" w:rsidRPr="00D838FC" w:rsidRDefault="00D838FC" w:rsidP="00D838FC">
      <w:proofErr w:type="gramStart"/>
      <w:r w:rsidRPr="00D838FC">
        <w:t>civil</w:t>
      </w:r>
      <w:proofErr w:type="gramEnd"/>
      <w:r w:rsidRPr="00D838FC">
        <w:t xml:space="preserve"> nuclear exports;</w:t>
      </w:r>
    </w:p>
    <w:p w:rsidR="00D838FC" w:rsidRPr="00D838FC" w:rsidRDefault="00D838FC" w:rsidP="00D838FC">
      <w:r w:rsidRPr="00D838FC">
        <w:t xml:space="preserve">    (2) The effect of U.S. and foreign government policies, </w:t>
      </w:r>
    </w:p>
    <w:p w:rsidR="00D838FC" w:rsidRPr="00D838FC" w:rsidRDefault="00D838FC" w:rsidP="00D838FC">
      <w:proofErr w:type="gramStart"/>
      <w:r w:rsidRPr="00D838FC">
        <w:t>regulations</w:t>
      </w:r>
      <w:proofErr w:type="gramEnd"/>
      <w:r w:rsidRPr="00D838FC">
        <w:t xml:space="preserve">, programs and practices on the export of U.S. civil nuclear </w:t>
      </w:r>
    </w:p>
    <w:p w:rsidR="00D838FC" w:rsidRPr="00D838FC" w:rsidRDefault="00D838FC" w:rsidP="00D838FC">
      <w:proofErr w:type="gramStart"/>
      <w:r w:rsidRPr="00D838FC">
        <w:t>goods</w:t>
      </w:r>
      <w:proofErr w:type="gramEnd"/>
      <w:r w:rsidRPr="00D838FC">
        <w:t xml:space="preserve"> and services;</w:t>
      </w:r>
    </w:p>
    <w:p w:rsidR="00D838FC" w:rsidRPr="00D838FC" w:rsidRDefault="00D838FC" w:rsidP="00D838FC">
      <w:r w:rsidRPr="00D838FC">
        <w:t xml:space="preserve">    (3) The competitiveness of U.S. industry and its ability to respond </w:t>
      </w:r>
    </w:p>
    <w:p w:rsidR="00D838FC" w:rsidRPr="00D838FC" w:rsidRDefault="00D838FC" w:rsidP="00D838FC">
      <w:proofErr w:type="gramStart"/>
      <w:r w:rsidRPr="00D838FC">
        <w:t>to</w:t>
      </w:r>
      <w:proofErr w:type="gramEnd"/>
      <w:r w:rsidRPr="00D838FC">
        <w:t xml:space="preserve"> international opportunities for civil nuclear products and services, </w:t>
      </w:r>
    </w:p>
    <w:p w:rsidR="00D838FC" w:rsidRPr="00D838FC" w:rsidRDefault="00D838FC" w:rsidP="00D838FC">
      <w:proofErr w:type="gramStart"/>
      <w:r w:rsidRPr="00D838FC">
        <w:t>including</w:t>
      </w:r>
      <w:proofErr w:type="gramEnd"/>
      <w:r w:rsidRPr="00D838FC">
        <w:t xml:space="preserve"> specific exporting problems, and U.S. Government and public/</w:t>
      </w:r>
    </w:p>
    <w:p w:rsidR="00D838FC" w:rsidRPr="00D838FC" w:rsidRDefault="00D838FC" w:rsidP="00D838FC">
      <w:proofErr w:type="gramStart"/>
      <w:r w:rsidRPr="00D838FC">
        <w:t>private</w:t>
      </w:r>
      <w:proofErr w:type="gramEnd"/>
      <w:r w:rsidRPr="00D838FC">
        <w:t xml:space="preserve"> actions to assist civil nuclear companies in expanding their </w:t>
      </w:r>
    </w:p>
    <w:p w:rsidR="00D838FC" w:rsidRPr="00D838FC" w:rsidRDefault="00D838FC" w:rsidP="00D838FC">
      <w:proofErr w:type="gramStart"/>
      <w:r w:rsidRPr="00D838FC">
        <w:t>exports</w:t>
      </w:r>
      <w:proofErr w:type="gramEnd"/>
      <w:r w:rsidRPr="00D838FC">
        <w:t>;</w:t>
      </w:r>
    </w:p>
    <w:p w:rsidR="00D838FC" w:rsidRPr="00D838FC" w:rsidRDefault="00D838FC" w:rsidP="00D838FC">
      <w:r w:rsidRPr="00D838FC">
        <w:t xml:space="preserve">    (4) Priority civil nuclear products and services markets with high </w:t>
      </w:r>
    </w:p>
    <w:p w:rsidR="00D838FC" w:rsidRPr="00D838FC" w:rsidRDefault="00D838FC" w:rsidP="00D838FC">
      <w:proofErr w:type="gramStart"/>
      <w:r w:rsidRPr="00D838FC">
        <w:t>immediate</w:t>
      </w:r>
      <w:proofErr w:type="gramEnd"/>
      <w:r w:rsidRPr="00D838FC">
        <w:t xml:space="preserve"> returns for U.S. exports, as well as emerging markets with a </w:t>
      </w:r>
    </w:p>
    <w:p w:rsidR="00D838FC" w:rsidRPr="00D838FC" w:rsidRDefault="00D838FC" w:rsidP="00D838FC">
      <w:proofErr w:type="gramStart"/>
      <w:r w:rsidRPr="00D838FC">
        <w:t>longer-term</w:t>
      </w:r>
      <w:proofErr w:type="gramEnd"/>
      <w:r w:rsidRPr="00D838FC">
        <w:t xml:space="preserve"> potential for U.S. exports;</w:t>
      </w:r>
    </w:p>
    <w:p w:rsidR="00D838FC" w:rsidRPr="00D838FC" w:rsidRDefault="00D838FC" w:rsidP="00D838FC">
      <w:r w:rsidRPr="00D838FC">
        <w:t xml:space="preserve">    (5) Strategies to increase private sector awareness and effective </w:t>
      </w:r>
    </w:p>
    <w:p w:rsidR="00D838FC" w:rsidRPr="00D838FC" w:rsidRDefault="00D838FC" w:rsidP="00D838FC">
      <w:proofErr w:type="gramStart"/>
      <w:r w:rsidRPr="00D838FC">
        <w:t>use</w:t>
      </w:r>
      <w:proofErr w:type="gramEnd"/>
      <w:r w:rsidRPr="00D838FC">
        <w:t xml:space="preserve"> of U.S. Government export promotion programs, and to make U.S. </w:t>
      </w:r>
    </w:p>
    <w:p w:rsidR="00D838FC" w:rsidRPr="00D838FC" w:rsidRDefault="00D838FC" w:rsidP="00D838FC">
      <w:r w:rsidRPr="00D838FC">
        <w:t>Government programs more efficiently designed and coordinated;</w:t>
      </w:r>
    </w:p>
    <w:p w:rsidR="00D838FC" w:rsidRPr="00D838FC" w:rsidRDefault="00D838FC" w:rsidP="00D838FC">
      <w:r w:rsidRPr="00D838FC">
        <w:t xml:space="preserve">    (6) The development of complementary industry and trade association </w:t>
      </w:r>
    </w:p>
    <w:p w:rsidR="00D838FC" w:rsidRPr="00D838FC" w:rsidRDefault="00D838FC" w:rsidP="00D838FC">
      <w:proofErr w:type="gramStart"/>
      <w:r w:rsidRPr="00D838FC">
        <w:t>export</w:t>
      </w:r>
      <w:proofErr w:type="gramEnd"/>
      <w:r w:rsidRPr="00D838FC">
        <w:t xml:space="preserve"> promotion programs, and greater or more effective resource </w:t>
      </w:r>
    </w:p>
    <w:p w:rsidR="00D838FC" w:rsidRPr="00D838FC" w:rsidRDefault="00D838FC" w:rsidP="00D838FC">
      <w:proofErr w:type="gramStart"/>
      <w:r w:rsidRPr="00D838FC">
        <w:t>allocation</w:t>
      </w:r>
      <w:proofErr w:type="gramEnd"/>
      <w:r w:rsidRPr="00D838FC">
        <w:t xml:space="preserve"> for export promotion in the private sector; and</w:t>
      </w:r>
    </w:p>
    <w:p w:rsidR="00D838FC" w:rsidRPr="00D838FC" w:rsidRDefault="00D838FC" w:rsidP="00D838FC">
      <w:r w:rsidRPr="00D838FC">
        <w:lastRenderedPageBreak/>
        <w:t xml:space="preserve">    (7) The development of U.S. Government programs to encourage </w:t>
      </w:r>
    </w:p>
    <w:p w:rsidR="00D838FC" w:rsidRPr="00D838FC" w:rsidRDefault="00D838FC" w:rsidP="00D838FC">
      <w:proofErr w:type="gramStart"/>
      <w:r w:rsidRPr="00D838FC">
        <w:t>producers</w:t>
      </w:r>
      <w:proofErr w:type="gramEnd"/>
      <w:r w:rsidRPr="00D838FC">
        <w:t xml:space="preserve"> of civil nuclear products and services to enter new foreign </w:t>
      </w:r>
    </w:p>
    <w:p w:rsidR="00D838FC" w:rsidRPr="00D838FC" w:rsidRDefault="00D838FC" w:rsidP="00D838FC">
      <w:proofErr w:type="gramStart"/>
      <w:r w:rsidRPr="00D838FC">
        <w:t>markets</w:t>
      </w:r>
      <w:proofErr w:type="gramEnd"/>
      <w:r w:rsidRPr="00D838FC">
        <w:t xml:space="preserve">, in connection with which CINTAC may </w:t>
      </w:r>
      <w:proofErr w:type="spellStart"/>
      <w:r w:rsidRPr="00D838FC">
        <w:t>advise</w:t>
      </w:r>
      <w:proofErr w:type="spellEnd"/>
      <w:r w:rsidRPr="00D838FC">
        <w:t xml:space="preserve"> on how to gather, </w:t>
      </w:r>
    </w:p>
    <w:p w:rsidR="00D838FC" w:rsidRPr="00D838FC" w:rsidRDefault="00D838FC" w:rsidP="00D838FC">
      <w:proofErr w:type="gramStart"/>
      <w:r w:rsidRPr="00D838FC">
        <w:t>disseminate</w:t>
      </w:r>
      <w:proofErr w:type="gramEnd"/>
      <w:r w:rsidRPr="00D838FC">
        <w:t xml:space="preserve">, and promote awareness of information on civil nuclear </w:t>
      </w:r>
    </w:p>
    <w:p w:rsidR="00D838FC" w:rsidRPr="00D838FC" w:rsidRDefault="00D838FC" w:rsidP="00D838FC">
      <w:proofErr w:type="gramStart"/>
      <w:r w:rsidRPr="00D838FC">
        <w:t>exports</w:t>
      </w:r>
      <w:proofErr w:type="gramEnd"/>
      <w:r w:rsidRPr="00D838FC">
        <w:t xml:space="preserve"> and related trade issues.</w:t>
      </w:r>
    </w:p>
    <w:p w:rsidR="00D838FC" w:rsidRPr="00D838FC" w:rsidRDefault="00D838FC" w:rsidP="00D838FC"/>
    <w:p w:rsidR="00D838FC" w:rsidRPr="00D838FC" w:rsidRDefault="00D838FC" w:rsidP="00D838FC">
      <w:r w:rsidRPr="00D838FC">
        <w:t>II. Structure</w:t>
      </w:r>
    </w:p>
    <w:p w:rsidR="00D838FC" w:rsidRPr="00D838FC" w:rsidRDefault="00D838FC" w:rsidP="00D838FC"/>
    <w:p w:rsidR="00D838FC" w:rsidRPr="00D838FC" w:rsidRDefault="00D838FC" w:rsidP="00D838FC">
      <w:r w:rsidRPr="00D838FC">
        <w:t xml:space="preserve">    The CINTAC shall consist of not more than 20 members appointed by </w:t>
      </w:r>
    </w:p>
    <w:p w:rsidR="00D838FC" w:rsidRPr="00D838FC" w:rsidRDefault="00D838FC" w:rsidP="00D838FC">
      <w:proofErr w:type="gramStart"/>
      <w:r w:rsidRPr="00D838FC">
        <w:t>the</w:t>
      </w:r>
      <w:proofErr w:type="gramEnd"/>
      <w:r w:rsidRPr="00D838FC">
        <w:t xml:space="preserve"> Secretary of Commerce, in accordance with applicable Department of </w:t>
      </w:r>
    </w:p>
    <w:p w:rsidR="00D838FC" w:rsidRPr="00D838FC" w:rsidRDefault="00D838FC" w:rsidP="00D838FC">
      <w:r w:rsidRPr="00D838FC">
        <w:t xml:space="preserve">Commerce guidance and based on their ability to carry out the </w:t>
      </w:r>
    </w:p>
    <w:p w:rsidR="00D838FC" w:rsidRPr="00D838FC" w:rsidRDefault="00D838FC" w:rsidP="00D838FC">
      <w:proofErr w:type="gramStart"/>
      <w:r w:rsidRPr="00D838FC">
        <w:t>objectives</w:t>
      </w:r>
      <w:proofErr w:type="gramEnd"/>
      <w:r w:rsidRPr="00D838FC">
        <w:t xml:space="preserve"> of the CINTAC. Members shall represent U.S. exporters of </w:t>
      </w:r>
    </w:p>
    <w:p w:rsidR="00D838FC" w:rsidRPr="00D838FC" w:rsidRDefault="00D838FC" w:rsidP="00D838FC">
      <w:proofErr w:type="gramStart"/>
      <w:r w:rsidRPr="00D838FC">
        <w:t>civil</w:t>
      </w:r>
      <w:proofErr w:type="gramEnd"/>
      <w:r w:rsidRPr="00D838FC">
        <w:t xml:space="preserve"> nuclear products and services and reflect the diversity of this </w:t>
      </w:r>
    </w:p>
    <w:p w:rsidR="00D838FC" w:rsidRPr="00D838FC" w:rsidRDefault="00D838FC" w:rsidP="00D838FC">
      <w:proofErr w:type="gramStart"/>
      <w:r w:rsidRPr="00D838FC">
        <w:t>sector</w:t>
      </w:r>
      <w:proofErr w:type="gramEnd"/>
      <w:r w:rsidRPr="00D838FC">
        <w:t xml:space="preserve">, including company size and geographic location, and shall be </w:t>
      </w:r>
    </w:p>
    <w:p w:rsidR="00D838FC" w:rsidRPr="00D838FC" w:rsidRDefault="00D838FC" w:rsidP="00D838FC">
      <w:proofErr w:type="gramStart"/>
      <w:r w:rsidRPr="00D838FC">
        <w:t>drawn</w:t>
      </w:r>
      <w:proofErr w:type="gramEnd"/>
      <w:r w:rsidRPr="00D838FC">
        <w:t xml:space="preserve"> from U.S. civil nuclear manufacturing and services companies, </w:t>
      </w:r>
    </w:p>
    <w:p w:rsidR="00D838FC" w:rsidRPr="00D838FC" w:rsidRDefault="00D838FC" w:rsidP="00D838FC">
      <w:r w:rsidRPr="00D838FC">
        <w:t xml:space="preserve">U.S. trade </w:t>
      </w:r>
      <w:proofErr w:type="gramStart"/>
      <w:r w:rsidRPr="00D838FC">
        <w:t>associations,</w:t>
      </w:r>
      <w:proofErr w:type="gramEnd"/>
      <w:r w:rsidRPr="00D838FC">
        <w:t xml:space="preserve"> and U.S. private sector organizations involved </w:t>
      </w:r>
    </w:p>
    <w:p w:rsidR="00D838FC" w:rsidRPr="00D838FC" w:rsidRDefault="00D838FC" w:rsidP="00D838FC">
      <w:proofErr w:type="gramStart"/>
      <w:r w:rsidRPr="00D838FC">
        <w:t>in</w:t>
      </w:r>
      <w:proofErr w:type="gramEnd"/>
      <w:r w:rsidRPr="00D838FC">
        <w:t xml:space="preserve"> the promotion of exports of civil nuclear products and services. The </w:t>
      </w:r>
    </w:p>
    <w:p w:rsidR="00D838FC" w:rsidRPr="00D838FC" w:rsidRDefault="00D838FC" w:rsidP="00D838FC">
      <w:r w:rsidRPr="00D838FC">
        <w:t xml:space="preserve">Secretary shall appoint to the Committee at least one individual </w:t>
      </w:r>
    </w:p>
    <w:p w:rsidR="00D838FC" w:rsidRPr="00D838FC" w:rsidRDefault="00D838FC" w:rsidP="00D838FC">
      <w:proofErr w:type="gramStart"/>
      <w:r w:rsidRPr="00D838FC">
        <w:t>representing</w:t>
      </w:r>
      <w:proofErr w:type="gramEnd"/>
      <w:r w:rsidRPr="00D838FC">
        <w:t xml:space="preserve"> each of the following groups:</w:t>
      </w:r>
    </w:p>
    <w:p w:rsidR="00D838FC" w:rsidRPr="00D838FC" w:rsidRDefault="00D838FC" w:rsidP="00D838FC">
      <w:r w:rsidRPr="00D838FC">
        <w:t xml:space="preserve">    </w:t>
      </w:r>
      <w:proofErr w:type="gramStart"/>
      <w:r w:rsidRPr="00D838FC">
        <w:t>a</w:t>
      </w:r>
      <w:proofErr w:type="gramEnd"/>
      <w:r w:rsidRPr="00D838FC">
        <w:t xml:space="preserve">. U.S. civil nuclear companies that are not majority owned or </w:t>
      </w:r>
    </w:p>
    <w:p w:rsidR="00D838FC" w:rsidRPr="00D838FC" w:rsidRDefault="00D838FC" w:rsidP="00D838FC">
      <w:proofErr w:type="gramStart"/>
      <w:r w:rsidRPr="00D838FC">
        <w:t>controlled</w:t>
      </w:r>
      <w:proofErr w:type="gramEnd"/>
      <w:r w:rsidRPr="00D838FC">
        <w:t xml:space="preserve"> by a foreign government entity;</w:t>
      </w:r>
    </w:p>
    <w:p w:rsidR="00D838FC" w:rsidRPr="00D838FC" w:rsidRDefault="00D838FC" w:rsidP="00D838FC">
      <w:r w:rsidRPr="00D838FC">
        <w:t xml:space="preserve">    b. Small businesses;</w:t>
      </w:r>
    </w:p>
    <w:p w:rsidR="00D838FC" w:rsidRPr="00D838FC" w:rsidRDefault="00D838FC" w:rsidP="00D838FC">
      <w:r w:rsidRPr="00D838FC">
        <w:t xml:space="preserve">    </w:t>
      </w:r>
      <w:proofErr w:type="gramStart"/>
      <w:r w:rsidRPr="00D838FC">
        <w:t>c</w:t>
      </w:r>
      <w:proofErr w:type="gramEnd"/>
      <w:r w:rsidRPr="00D838FC">
        <w:t>. U.S. utilities;</w:t>
      </w:r>
    </w:p>
    <w:p w:rsidR="00D838FC" w:rsidRPr="00D838FC" w:rsidRDefault="00D838FC" w:rsidP="00D838FC">
      <w:r w:rsidRPr="00D838FC">
        <w:t xml:space="preserve">    d. Trade associations in the civil nuclear sector; and</w:t>
      </w:r>
    </w:p>
    <w:p w:rsidR="00D838FC" w:rsidRPr="00D838FC" w:rsidRDefault="00D838FC" w:rsidP="00D838FC">
      <w:r w:rsidRPr="00D838FC">
        <w:t xml:space="preserve">    e. Private sector organizations involved in the international trade </w:t>
      </w:r>
    </w:p>
    <w:p w:rsidR="00D838FC" w:rsidRPr="00D838FC" w:rsidRDefault="00D838FC" w:rsidP="00D838FC">
      <w:proofErr w:type="gramStart"/>
      <w:r w:rsidRPr="00D838FC">
        <w:t>of</w:t>
      </w:r>
      <w:proofErr w:type="gramEnd"/>
      <w:r w:rsidRPr="00D838FC">
        <w:t xml:space="preserve"> civil nuclear products and services.</w:t>
      </w:r>
    </w:p>
    <w:p w:rsidR="00D838FC" w:rsidRPr="00D838FC" w:rsidRDefault="00D838FC" w:rsidP="00D838FC">
      <w:r w:rsidRPr="00D838FC">
        <w:t xml:space="preserve">    Members shall serve in a representative capacity, expressing the </w:t>
      </w:r>
    </w:p>
    <w:p w:rsidR="00D838FC" w:rsidRPr="00D838FC" w:rsidRDefault="00D838FC" w:rsidP="00D838FC">
      <w:proofErr w:type="gramStart"/>
      <w:r w:rsidRPr="00D838FC">
        <w:t>views</w:t>
      </w:r>
      <w:proofErr w:type="gramEnd"/>
      <w:r w:rsidRPr="00D838FC">
        <w:t xml:space="preserve"> and interests of a U.S. entity or organization, as well as their </w:t>
      </w:r>
    </w:p>
    <w:p w:rsidR="00D838FC" w:rsidRPr="00D838FC" w:rsidRDefault="00D838FC" w:rsidP="00D838FC">
      <w:proofErr w:type="gramStart"/>
      <w:r w:rsidRPr="00D838FC">
        <w:t>particular</w:t>
      </w:r>
      <w:proofErr w:type="gramEnd"/>
      <w:r w:rsidRPr="00D838FC">
        <w:t xml:space="preserve"> sector. The members shall not serve as Special Government </w:t>
      </w:r>
    </w:p>
    <w:p w:rsidR="00D838FC" w:rsidRPr="00D838FC" w:rsidRDefault="00D838FC" w:rsidP="00D838FC">
      <w:proofErr w:type="gramStart"/>
      <w:r w:rsidRPr="00D838FC">
        <w:t>Employees.</w:t>
      </w:r>
      <w:proofErr w:type="gramEnd"/>
      <w:r w:rsidRPr="00D838FC">
        <w:t xml:space="preserve"> Each member of the Committee must be a U.S. citizen, and not </w:t>
      </w:r>
    </w:p>
    <w:p w:rsidR="00D838FC" w:rsidRPr="00D838FC" w:rsidRDefault="00D838FC" w:rsidP="00D838FC">
      <w:proofErr w:type="gramStart"/>
      <w:r w:rsidRPr="00D838FC">
        <w:t>registered</w:t>
      </w:r>
      <w:proofErr w:type="gramEnd"/>
      <w:r w:rsidRPr="00D838FC">
        <w:t xml:space="preserve"> as foreign agent under the Foreign Agents Registration Act. </w:t>
      </w:r>
    </w:p>
    <w:p w:rsidR="00D838FC" w:rsidRPr="00D838FC" w:rsidRDefault="00D838FC" w:rsidP="00D838FC">
      <w:r w:rsidRPr="00D838FC">
        <w:t xml:space="preserve">No member may represent a company that is majority owned or controlled </w:t>
      </w:r>
    </w:p>
    <w:p w:rsidR="00D838FC" w:rsidRPr="00D838FC" w:rsidRDefault="00D838FC" w:rsidP="00D838FC">
      <w:proofErr w:type="gramStart"/>
      <w:r w:rsidRPr="00D838FC">
        <w:t>by</w:t>
      </w:r>
      <w:proofErr w:type="gramEnd"/>
      <w:r w:rsidRPr="00D838FC">
        <w:t xml:space="preserve"> a foreign government entity. Appointments will be made without </w:t>
      </w:r>
    </w:p>
    <w:p w:rsidR="00D838FC" w:rsidRPr="00D838FC" w:rsidRDefault="00D838FC" w:rsidP="00D838FC">
      <w:proofErr w:type="gramStart"/>
      <w:r w:rsidRPr="00D838FC">
        <w:t>regard</w:t>
      </w:r>
      <w:proofErr w:type="gramEnd"/>
      <w:r w:rsidRPr="00D838FC">
        <w:t xml:space="preserve"> to political affiliation. Members shall serve at the pleasure of </w:t>
      </w:r>
    </w:p>
    <w:p w:rsidR="00D838FC" w:rsidRPr="00D838FC" w:rsidRDefault="00D838FC" w:rsidP="00D838FC">
      <w:proofErr w:type="gramStart"/>
      <w:r w:rsidRPr="00D838FC">
        <w:t>the</w:t>
      </w:r>
      <w:proofErr w:type="gramEnd"/>
      <w:r w:rsidRPr="00D838FC">
        <w:t xml:space="preserve"> Secretary from the date of appointment to the Committee to the date </w:t>
      </w:r>
    </w:p>
    <w:p w:rsidR="00D838FC" w:rsidRPr="00D838FC" w:rsidRDefault="00D838FC" w:rsidP="00D838FC">
      <w:proofErr w:type="gramStart"/>
      <w:r w:rsidRPr="00D838FC">
        <w:t>on</w:t>
      </w:r>
      <w:proofErr w:type="gramEnd"/>
      <w:r w:rsidRPr="00D838FC">
        <w:t xml:space="preserve"> which the CINTAC's charter terminates (normally a two-year term). </w:t>
      </w:r>
    </w:p>
    <w:p w:rsidR="00D838FC" w:rsidRPr="00D838FC" w:rsidRDefault="00D838FC" w:rsidP="00D838FC">
      <w:r w:rsidRPr="00D838FC">
        <w:t xml:space="preserve">The Secretary shall designate the CINTAC Chair and Vice Chair. The </w:t>
      </w:r>
    </w:p>
    <w:p w:rsidR="00D838FC" w:rsidRPr="00D838FC" w:rsidRDefault="00D838FC" w:rsidP="00D838FC">
      <w:r w:rsidRPr="00D838FC">
        <w:t xml:space="preserve">Chair and Vice Chair will serve in those positions at the pleasure of </w:t>
      </w:r>
    </w:p>
    <w:p w:rsidR="00D838FC" w:rsidRPr="00D838FC" w:rsidRDefault="00D838FC" w:rsidP="00D838FC">
      <w:proofErr w:type="gramStart"/>
      <w:r w:rsidRPr="00D838FC">
        <w:t>the</w:t>
      </w:r>
      <w:proofErr w:type="gramEnd"/>
      <w:r w:rsidRPr="00D838FC">
        <w:t xml:space="preserve"> Secretary. The Assistant Secretary of Commerce for Manufacturing </w:t>
      </w:r>
    </w:p>
    <w:p w:rsidR="00D838FC" w:rsidRPr="00D838FC" w:rsidRDefault="00D838FC" w:rsidP="00D838FC">
      <w:proofErr w:type="gramStart"/>
      <w:r w:rsidRPr="00D838FC">
        <w:t>and</w:t>
      </w:r>
      <w:proofErr w:type="gramEnd"/>
      <w:r w:rsidRPr="00D838FC">
        <w:t xml:space="preserve"> Services shall designate the CINTAC Executive Director. The </w:t>
      </w:r>
    </w:p>
    <w:p w:rsidR="00D838FC" w:rsidRPr="00D838FC" w:rsidRDefault="00D838FC" w:rsidP="00D838FC">
      <w:r w:rsidRPr="00D838FC">
        <w:lastRenderedPageBreak/>
        <w:t xml:space="preserve">Assistant Secretary of Commerce for Manufacturing and Services shall </w:t>
      </w:r>
    </w:p>
    <w:p w:rsidR="00D838FC" w:rsidRPr="00D838FC" w:rsidRDefault="00D838FC" w:rsidP="00D838FC">
      <w:proofErr w:type="gramStart"/>
      <w:r w:rsidRPr="00D838FC">
        <w:t>designate</w:t>
      </w:r>
      <w:proofErr w:type="gramEnd"/>
      <w:r w:rsidRPr="00D838FC">
        <w:t xml:space="preserve"> a Designated Federal Officer (DFO) from among the employees </w:t>
      </w:r>
    </w:p>
    <w:p w:rsidR="00D838FC" w:rsidRPr="00D838FC" w:rsidRDefault="00D838FC" w:rsidP="00D838FC">
      <w:proofErr w:type="gramStart"/>
      <w:r w:rsidRPr="00D838FC">
        <w:t>of</w:t>
      </w:r>
      <w:proofErr w:type="gramEnd"/>
      <w:r w:rsidRPr="00D838FC">
        <w:t xml:space="preserve"> the Office of Energy and Environmental Industries.</w:t>
      </w:r>
    </w:p>
    <w:p w:rsidR="00D838FC" w:rsidRPr="00D838FC" w:rsidRDefault="00D838FC" w:rsidP="00D838FC"/>
    <w:p w:rsidR="00D838FC" w:rsidRPr="00D838FC" w:rsidRDefault="00D838FC" w:rsidP="00D838FC">
      <w:r w:rsidRPr="00D838FC">
        <w:t>III. Compensation</w:t>
      </w:r>
    </w:p>
    <w:p w:rsidR="00D838FC" w:rsidRPr="00D838FC" w:rsidRDefault="00D838FC" w:rsidP="00D838FC"/>
    <w:p w:rsidR="00D838FC" w:rsidRPr="00D838FC" w:rsidRDefault="00D838FC" w:rsidP="00D838FC">
      <w:r w:rsidRPr="00D838FC">
        <w:t xml:space="preserve">    Members of the CINTAC will not be compensated for their services or </w:t>
      </w:r>
    </w:p>
    <w:p w:rsidR="00D838FC" w:rsidRPr="00D838FC" w:rsidRDefault="00D838FC" w:rsidP="00D838FC">
      <w:proofErr w:type="gramStart"/>
      <w:r w:rsidRPr="00D838FC">
        <w:t>reimbursed</w:t>
      </w:r>
      <w:proofErr w:type="gramEnd"/>
      <w:r w:rsidRPr="00D838FC">
        <w:t xml:space="preserve"> for their travel expenses.</w:t>
      </w:r>
    </w:p>
    <w:p w:rsidR="00D838FC" w:rsidRPr="00D838FC" w:rsidRDefault="00D838FC" w:rsidP="00D838FC"/>
    <w:p w:rsidR="00D838FC" w:rsidRPr="00D838FC" w:rsidRDefault="00D838FC" w:rsidP="00D838FC">
      <w:r w:rsidRPr="00D838FC">
        <w:t>IV. Nominations</w:t>
      </w:r>
    </w:p>
    <w:p w:rsidR="00D838FC" w:rsidRPr="00D838FC" w:rsidRDefault="00D838FC" w:rsidP="00D838FC"/>
    <w:p w:rsidR="00D838FC" w:rsidRPr="00D838FC" w:rsidRDefault="00D838FC" w:rsidP="00D838FC">
      <w:r w:rsidRPr="00D838FC">
        <w:t xml:space="preserve">    The Secretary of Commerce invites nominations to CINTAC of U.S. </w:t>
      </w:r>
    </w:p>
    <w:p w:rsidR="00D838FC" w:rsidRPr="00D838FC" w:rsidRDefault="00D838FC" w:rsidP="00D838FC">
      <w:proofErr w:type="gramStart"/>
      <w:r w:rsidRPr="00D838FC">
        <w:t>citizens</w:t>
      </w:r>
      <w:proofErr w:type="gramEnd"/>
      <w:r w:rsidRPr="00D838FC">
        <w:t xml:space="preserve"> who will represent U.S. civil nuclear goods and services </w:t>
      </w:r>
    </w:p>
    <w:p w:rsidR="00D838FC" w:rsidRPr="00D838FC" w:rsidRDefault="00D838FC" w:rsidP="00D838FC">
      <w:proofErr w:type="gramStart"/>
      <w:r w:rsidRPr="00D838FC">
        <w:t>companies</w:t>
      </w:r>
      <w:proofErr w:type="gramEnd"/>
      <w:r w:rsidRPr="00D838FC">
        <w:t xml:space="preserve"> that trade internationally, or trade associations whose </w:t>
      </w:r>
    </w:p>
    <w:p w:rsidR="00D838FC" w:rsidRPr="00D838FC" w:rsidRDefault="00D838FC" w:rsidP="00D838FC">
      <w:proofErr w:type="gramStart"/>
      <w:r w:rsidRPr="00D838FC">
        <w:t>members</w:t>
      </w:r>
      <w:proofErr w:type="gramEnd"/>
      <w:r w:rsidRPr="00D838FC">
        <w:t xml:space="preserve"> include U.S. companies that trade internationally. No member </w:t>
      </w:r>
    </w:p>
    <w:p w:rsidR="00D838FC" w:rsidRPr="00D838FC" w:rsidRDefault="00D838FC" w:rsidP="00D838FC">
      <w:proofErr w:type="gramStart"/>
      <w:r w:rsidRPr="00D838FC">
        <w:t>may</w:t>
      </w:r>
      <w:proofErr w:type="gramEnd"/>
      <w:r w:rsidRPr="00D838FC">
        <w:t xml:space="preserve"> represent a company that is majority owned or controlled by a </w:t>
      </w:r>
    </w:p>
    <w:p w:rsidR="00D838FC" w:rsidRPr="00D838FC" w:rsidRDefault="00D838FC" w:rsidP="00D838FC">
      <w:proofErr w:type="gramStart"/>
      <w:r w:rsidRPr="00D838FC">
        <w:t>foreign</w:t>
      </w:r>
      <w:proofErr w:type="gramEnd"/>
      <w:r w:rsidRPr="00D838FC">
        <w:t xml:space="preserve"> government entity. Nominees will be considered based upon their </w:t>
      </w:r>
    </w:p>
    <w:p w:rsidR="00D838FC" w:rsidRPr="00D838FC" w:rsidRDefault="00D838FC" w:rsidP="00D838FC">
      <w:proofErr w:type="gramStart"/>
      <w:r w:rsidRPr="00D838FC">
        <w:t>ability</w:t>
      </w:r>
      <w:proofErr w:type="gramEnd"/>
      <w:r w:rsidRPr="00D838FC">
        <w:t xml:space="preserve"> to carry out the goals of CINTAC as articulated in its charter. </w:t>
      </w:r>
    </w:p>
    <w:p w:rsidR="00D838FC" w:rsidRPr="00D838FC" w:rsidRDefault="00D838FC" w:rsidP="00D838FC">
      <w:r w:rsidRPr="00D838FC">
        <w:t xml:space="preserve">Self-nominations will be accepted. If you are interested in nominating </w:t>
      </w:r>
    </w:p>
    <w:p w:rsidR="00D838FC" w:rsidRPr="00D838FC" w:rsidRDefault="00D838FC" w:rsidP="00D838FC">
      <w:proofErr w:type="gramStart"/>
      <w:r w:rsidRPr="00D838FC">
        <w:t>someone</w:t>
      </w:r>
      <w:proofErr w:type="gramEnd"/>
      <w:r w:rsidRPr="00D838FC">
        <w:t xml:space="preserve"> to become a member of CINTAC, please provide the following </w:t>
      </w:r>
    </w:p>
    <w:p w:rsidR="00D838FC" w:rsidRPr="00D838FC" w:rsidRDefault="00D838FC" w:rsidP="00D838FC">
      <w:proofErr w:type="gramStart"/>
      <w:r w:rsidRPr="00D838FC">
        <w:t>information</w:t>
      </w:r>
      <w:proofErr w:type="gramEnd"/>
      <w:r w:rsidRPr="00D838FC">
        <w:t xml:space="preserve"> (2 pages maximum):</w:t>
      </w:r>
    </w:p>
    <w:p w:rsidR="00D838FC" w:rsidRPr="00D838FC" w:rsidRDefault="00D838FC" w:rsidP="00D838FC">
      <w:r w:rsidRPr="00D838FC">
        <w:t xml:space="preserve">    (1) Name;</w:t>
      </w:r>
    </w:p>
    <w:p w:rsidR="00D838FC" w:rsidRPr="00D838FC" w:rsidRDefault="00D838FC" w:rsidP="00D838FC">
      <w:r w:rsidRPr="00D838FC">
        <w:t xml:space="preserve">    (2) Title;</w:t>
      </w:r>
    </w:p>
    <w:p w:rsidR="00D838FC" w:rsidRPr="00D838FC" w:rsidRDefault="00D838FC" w:rsidP="00D838FC">
      <w:r w:rsidRPr="00D838FC">
        <w:t xml:space="preserve">    (3) Work Phone; Fax; and, E-mail Address;</w:t>
      </w:r>
    </w:p>
    <w:p w:rsidR="00D838FC" w:rsidRPr="00D838FC" w:rsidRDefault="00D838FC" w:rsidP="00D838FC">
      <w:r w:rsidRPr="00D838FC">
        <w:t xml:space="preserve">   (4) Company or Trade Association Name and Address including Web </w:t>
      </w:r>
    </w:p>
    <w:p w:rsidR="00D838FC" w:rsidRPr="00D838FC" w:rsidRDefault="00D838FC" w:rsidP="00D838FC">
      <w:proofErr w:type="gramStart"/>
      <w:r w:rsidRPr="00D838FC">
        <w:t>site</w:t>
      </w:r>
      <w:proofErr w:type="gramEnd"/>
      <w:r w:rsidRPr="00D838FC">
        <w:t xml:space="preserve"> Address;</w:t>
      </w:r>
    </w:p>
    <w:p w:rsidR="00D838FC" w:rsidRPr="00D838FC" w:rsidRDefault="00D838FC" w:rsidP="00D838FC">
      <w:r w:rsidRPr="00D838FC">
        <w:t xml:space="preserve">    (5) Short Biography of nominee including credentials;</w:t>
      </w:r>
    </w:p>
    <w:p w:rsidR="00D838FC" w:rsidRPr="00D838FC" w:rsidRDefault="00D838FC" w:rsidP="00D838FC">
      <w:r w:rsidRPr="00D838FC">
        <w:t xml:space="preserve">    (6) Brief description of the company or trade association and its </w:t>
      </w:r>
    </w:p>
    <w:p w:rsidR="00D838FC" w:rsidRPr="00D838FC" w:rsidRDefault="00D838FC" w:rsidP="00D838FC">
      <w:proofErr w:type="gramStart"/>
      <w:r w:rsidRPr="00D838FC">
        <w:t>business</w:t>
      </w:r>
      <w:proofErr w:type="gramEnd"/>
      <w:r w:rsidRPr="00D838FC">
        <w:t xml:space="preserve"> activities; company size (number of employees and annual </w:t>
      </w:r>
    </w:p>
    <w:p w:rsidR="00D838FC" w:rsidRPr="00D838FC" w:rsidRDefault="00D838FC" w:rsidP="00D838FC">
      <w:proofErr w:type="gramStart"/>
      <w:r w:rsidRPr="00D838FC">
        <w:t>sales</w:t>
      </w:r>
      <w:proofErr w:type="gramEnd"/>
      <w:r w:rsidRPr="00D838FC">
        <w:t>); and export markets served.</w:t>
      </w:r>
    </w:p>
    <w:p w:rsidR="00D838FC" w:rsidRPr="00D838FC" w:rsidRDefault="00D838FC" w:rsidP="00D838FC">
      <w:r w:rsidRPr="00D838FC">
        <w:t xml:space="preserve">    Please do not send company or trade association brochures or any </w:t>
      </w:r>
    </w:p>
    <w:p w:rsidR="00D838FC" w:rsidRPr="00D838FC" w:rsidRDefault="00D838FC" w:rsidP="00D838FC">
      <w:proofErr w:type="gramStart"/>
      <w:r w:rsidRPr="00D838FC">
        <w:t>other</w:t>
      </w:r>
      <w:proofErr w:type="gramEnd"/>
      <w:r w:rsidRPr="00D838FC">
        <w:t xml:space="preserve"> information.</w:t>
      </w:r>
    </w:p>
    <w:p w:rsidR="00D838FC" w:rsidRPr="00D838FC" w:rsidRDefault="00D838FC" w:rsidP="00D838FC">
      <w:r w:rsidRPr="00D838FC">
        <w:t xml:space="preserve">    This information may be e-mailed to </w:t>
      </w:r>
      <w:hyperlink r:id="rId5" w:history="1">
        <w:r w:rsidRPr="00D838FC">
          <w:rPr>
            <w:rStyle w:val="Hyperlink"/>
          </w:rPr>
          <w:t>Sarah.Lopp@mail.doc.gov</w:t>
        </w:r>
      </w:hyperlink>
      <w:r w:rsidRPr="00D838FC">
        <w:t xml:space="preserve"> or </w:t>
      </w:r>
    </w:p>
    <w:p w:rsidR="00D838FC" w:rsidRPr="00D838FC" w:rsidRDefault="00D838FC" w:rsidP="00D838FC">
      <w:proofErr w:type="gramStart"/>
      <w:r w:rsidRPr="00D838FC">
        <w:t>faxed</w:t>
      </w:r>
      <w:proofErr w:type="gramEnd"/>
      <w:r w:rsidRPr="00D838FC">
        <w:t xml:space="preserve"> to the attention of Sarah Lopp at 202-482-5665, and must be </w:t>
      </w:r>
    </w:p>
    <w:p w:rsidR="00D838FC" w:rsidRPr="00D838FC" w:rsidRDefault="00D838FC" w:rsidP="00D838FC">
      <w:proofErr w:type="gramStart"/>
      <w:r w:rsidRPr="00D838FC">
        <w:t>received</w:t>
      </w:r>
      <w:proofErr w:type="gramEnd"/>
      <w:r w:rsidRPr="00D838FC">
        <w:t xml:space="preserve"> before the deadline. Nominees selected for appointment to </w:t>
      </w:r>
    </w:p>
    <w:p w:rsidR="00D838FC" w:rsidRPr="00D838FC" w:rsidRDefault="00D838FC" w:rsidP="00D838FC">
      <w:r w:rsidRPr="00D838FC">
        <w:t>CINTAC will be notified by return mail.</w:t>
      </w:r>
    </w:p>
    <w:p w:rsidR="00D838FC" w:rsidRPr="00D838FC" w:rsidRDefault="00D838FC" w:rsidP="00D838FC"/>
    <w:p w:rsidR="00D838FC" w:rsidRPr="00D838FC" w:rsidRDefault="00D838FC" w:rsidP="00D838FC">
      <w:r w:rsidRPr="00D838FC">
        <w:t>Jamie Estrada,</w:t>
      </w:r>
    </w:p>
    <w:p w:rsidR="00D838FC" w:rsidRDefault="00D838FC" w:rsidP="00D838FC">
      <w:proofErr w:type="gramStart"/>
      <w:r w:rsidRPr="00D838FC">
        <w:t>Deputy Assistant Secretary for Manufacturing.</w:t>
      </w:r>
      <w:proofErr w:type="gramEnd"/>
    </w:p>
    <w:p w:rsidR="00D838FC" w:rsidRPr="00D838FC" w:rsidRDefault="00DC7908" w:rsidP="00D838FC">
      <w:r w:rsidRPr="00D838FC">
        <w:t>BILLING CODE</w:t>
      </w:r>
    </w:p>
    <w:sectPr w:rsidR="00D838FC" w:rsidRPr="00D838FC" w:rsidSect="001D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838FC"/>
    <w:rsid w:val="000D2276"/>
    <w:rsid w:val="001D4A7D"/>
    <w:rsid w:val="00234FDA"/>
    <w:rsid w:val="003F727A"/>
    <w:rsid w:val="0041170B"/>
    <w:rsid w:val="006D4094"/>
    <w:rsid w:val="008B6F79"/>
    <w:rsid w:val="009D5A74"/>
    <w:rsid w:val="00C1426E"/>
    <w:rsid w:val="00C2630C"/>
    <w:rsid w:val="00D838FC"/>
    <w:rsid w:val="00DC7908"/>
    <w:rsid w:val="00F8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8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.Lopp@mail.doc.gov" TargetMode="External"/><Relationship Id="rId4" Type="http://schemas.openxmlformats.org/officeDocument/2006/relationships/hyperlink" Target="mailto:sarah.lopp@mail.do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1228</Words>
  <Characters>7004</Characters>
  <Application>Microsoft Office Word</Application>
  <DocSecurity>0</DocSecurity>
  <Lines>58</Lines>
  <Paragraphs>16</Paragraphs>
  <ScaleCrop>false</ScaleCrop>
  <Company>U.S. Department of Commerce/OS</Company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AMcKenna</dc:creator>
  <cp:keywords/>
  <dc:description/>
  <cp:lastModifiedBy>dstanfield</cp:lastModifiedBy>
  <cp:revision>2</cp:revision>
  <dcterms:created xsi:type="dcterms:W3CDTF">2012-09-19T21:06:00Z</dcterms:created>
  <dcterms:modified xsi:type="dcterms:W3CDTF">2012-09-19T21:06:00Z</dcterms:modified>
</cp:coreProperties>
</file>