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0E032" w14:textId="4B6D5482" w:rsidR="002D4537" w:rsidRPr="003E51F0" w:rsidRDefault="002D4537" w:rsidP="00643C09">
      <w:pPr>
        <w:ind w:firstLine="720"/>
        <w:rPr>
          <w:rFonts w:eastAsiaTheme="minorEastAsia"/>
          <w:b/>
          <w:bCs/>
          <w:color w:val="EE0000"/>
        </w:rPr>
      </w:pPr>
      <w:r w:rsidRPr="68B35CCD">
        <w:rPr>
          <w:rFonts w:eastAsiaTheme="minorEastAsia"/>
          <w:b/>
          <w:bCs/>
        </w:rPr>
        <w:t>Attachment A</w:t>
      </w:r>
      <w:r w:rsidR="00EA6880">
        <w:rPr>
          <w:rFonts w:eastAsiaTheme="minorEastAsia"/>
          <w:b/>
          <w:bCs/>
        </w:rPr>
        <w:t>-</w:t>
      </w:r>
      <w:r w:rsidR="00EA6880" w:rsidRPr="003E51F0">
        <w:rPr>
          <w:rFonts w:eastAsiaTheme="minorEastAsia"/>
          <w:b/>
          <w:bCs/>
          <w:color w:val="EE0000"/>
        </w:rPr>
        <w:t xml:space="preserve">REVISED </w:t>
      </w:r>
      <w:r w:rsidR="00825A6A">
        <w:rPr>
          <w:rFonts w:eastAsiaTheme="minorEastAsia"/>
          <w:b/>
          <w:bCs/>
          <w:color w:val="EE0000"/>
        </w:rPr>
        <w:t>4/27/2026</w:t>
      </w:r>
    </w:p>
    <w:p w14:paraId="6345A8CA" w14:textId="0C30470A" w:rsidR="002D4537" w:rsidRDefault="002D4537" w:rsidP="002D4537">
      <w:pPr>
        <w:rPr>
          <w:rFonts w:eastAsiaTheme="minorEastAsia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3628"/>
        <w:gridCol w:w="3117"/>
      </w:tblGrid>
      <w:tr w:rsidR="00D014F3" w14:paraId="2FB2BEB3" w14:textId="77777777" w:rsidTr="00F30347">
        <w:tc>
          <w:tcPr>
            <w:tcW w:w="2605" w:type="dxa"/>
          </w:tcPr>
          <w:p w14:paraId="76E11A91" w14:textId="757C2150" w:rsidR="00D014F3" w:rsidRDefault="00DE1BF9" w:rsidP="000B0EC3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Revolutionary FAR Overhaul (</w:t>
            </w:r>
            <w:r w:rsidR="002E33A3">
              <w:rPr>
                <w:rFonts w:eastAsiaTheme="minorEastAsia"/>
                <w:b/>
                <w:bCs/>
              </w:rPr>
              <w:t>RFO</w:t>
            </w:r>
            <w:r>
              <w:rPr>
                <w:rFonts w:eastAsiaTheme="minorEastAsia"/>
                <w:b/>
                <w:bCs/>
              </w:rPr>
              <w:t>)</w:t>
            </w:r>
            <w:r w:rsidR="002E33A3">
              <w:rPr>
                <w:rFonts w:eastAsiaTheme="minorEastAsia"/>
                <w:b/>
                <w:bCs/>
              </w:rPr>
              <w:t xml:space="preserve"> </w:t>
            </w:r>
            <w:r w:rsidR="00841D1B">
              <w:rPr>
                <w:rFonts w:eastAsiaTheme="minorEastAsia"/>
                <w:b/>
                <w:bCs/>
              </w:rPr>
              <w:t xml:space="preserve">FAR </w:t>
            </w:r>
            <w:r w:rsidR="00666BC4">
              <w:rPr>
                <w:rFonts w:eastAsiaTheme="minorEastAsia"/>
                <w:b/>
                <w:bCs/>
              </w:rPr>
              <w:t xml:space="preserve">reference </w:t>
            </w:r>
            <w:r w:rsidR="00E725B1">
              <w:rPr>
                <w:rFonts w:eastAsiaTheme="minorEastAsia"/>
                <w:b/>
                <w:bCs/>
              </w:rPr>
              <w:t xml:space="preserve">or Original FAR </w:t>
            </w:r>
            <w:r w:rsidR="00666BC4">
              <w:rPr>
                <w:rFonts w:eastAsiaTheme="minorEastAsia"/>
                <w:b/>
                <w:bCs/>
              </w:rPr>
              <w:t>reference</w:t>
            </w:r>
            <w:r w:rsidR="000B310F">
              <w:rPr>
                <w:rStyle w:val="FootnoteReference"/>
                <w:rFonts w:eastAsiaTheme="minorEastAsia"/>
                <w:b/>
                <w:bCs/>
              </w:rPr>
              <w:footnoteReference w:id="1"/>
            </w:r>
          </w:p>
        </w:tc>
        <w:tc>
          <w:tcPr>
            <w:tcW w:w="3628" w:type="dxa"/>
          </w:tcPr>
          <w:p w14:paraId="34C530B3" w14:textId="73732F2D" w:rsidR="00D014F3" w:rsidRDefault="00D014F3" w:rsidP="000B0EC3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Commerce Acquisition Regulation</w:t>
            </w:r>
            <w:r w:rsidR="0006445D">
              <w:rPr>
                <w:rFonts w:eastAsiaTheme="minorEastAsia"/>
                <w:b/>
                <w:bCs/>
              </w:rPr>
              <w:t xml:space="preserve"> </w:t>
            </w:r>
            <w:r w:rsidR="00841D1B">
              <w:rPr>
                <w:rFonts w:eastAsiaTheme="minorEastAsia"/>
                <w:b/>
                <w:bCs/>
              </w:rPr>
              <w:t>(CAR)</w:t>
            </w:r>
            <w:r>
              <w:rPr>
                <w:rFonts w:eastAsiaTheme="minorEastAsia"/>
                <w:b/>
                <w:bCs/>
              </w:rPr>
              <w:t xml:space="preserve">/Commerce Acquisition Manual </w:t>
            </w:r>
            <w:r w:rsidR="00841D1B">
              <w:rPr>
                <w:rFonts w:eastAsiaTheme="minorEastAsia"/>
                <w:b/>
                <w:bCs/>
              </w:rPr>
              <w:t xml:space="preserve">(CAM) </w:t>
            </w:r>
            <w:r>
              <w:rPr>
                <w:rFonts w:eastAsiaTheme="minorEastAsia"/>
                <w:b/>
                <w:bCs/>
              </w:rPr>
              <w:t>Part</w:t>
            </w:r>
          </w:p>
        </w:tc>
        <w:tc>
          <w:tcPr>
            <w:tcW w:w="3117" w:type="dxa"/>
          </w:tcPr>
          <w:p w14:paraId="0BEA1EF8" w14:textId="5F30A536" w:rsidR="00D014F3" w:rsidRDefault="00274C9C" w:rsidP="000B0EC3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Change to CAM/CAR</w:t>
            </w:r>
          </w:p>
        </w:tc>
      </w:tr>
      <w:tr w:rsidR="00D014F3" w14:paraId="3A5F07E9" w14:textId="77777777" w:rsidTr="00F30347">
        <w:tc>
          <w:tcPr>
            <w:tcW w:w="2605" w:type="dxa"/>
          </w:tcPr>
          <w:p w14:paraId="774AB21D" w14:textId="1360F6CF" w:rsidR="00D014F3" w:rsidRPr="008002C0" w:rsidRDefault="00A26C92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All </w:t>
            </w:r>
            <w:r w:rsidR="005C0168" w:rsidRPr="008002C0">
              <w:rPr>
                <w:rFonts w:eastAsiaTheme="minorEastAsia"/>
              </w:rPr>
              <w:t>Numbering</w:t>
            </w:r>
          </w:p>
        </w:tc>
        <w:tc>
          <w:tcPr>
            <w:tcW w:w="3628" w:type="dxa"/>
          </w:tcPr>
          <w:p w14:paraId="07A0019E" w14:textId="78D094AF" w:rsidR="00D014F3" w:rsidRPr="008002C0" w:rsidRDefault="00650EB3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All CAM and CAR </w:t>
            </w:r>
            <w:r w:rsidR="005C0168" w:rsidRPr="008002C0">
              <w:rPr>
                <w:rFonts w:eastAsiaTheme="minorEastAsia"/>
              </w:rPr>
              <w:t>Numbering</w:t>
            </w:r>
            <w:r w:rsidR="001E293E">
              <w:rPr>
                <w:rFonts w:eastAsiaTheme="minorEastAsia"/>
              </w:rPr>
              <w:t>,</w:t>
            </w:r>
            <w:r>
              <w:rPr>
                <w:rFonts w:eastAsiaTheme="minorEastAsia"/>
              </w:rPr>
              <w:t xml:space="preserve"> </w:t>
            </w:r>
            <w:r w:rsidRPr="0019363B">
              <w:rPr>
                <w:rFonts w:eastAsiaTheme="minorEastAsia"/>
                <w:u w:val="single"/>
              </w:rPr>
              <w:t>except CAR clauses</w:t>
            </w:r>
            <w:r w:rsidR="00426B32" w:rsidRPr="0019363B">
              <w:rPr>
                <w:rFonts w:eastAsiaTheme="minorEastAsia"/>
                <w:u w:val="single"/>
              </w:rPr>
              <w:t xml:space="preserve"> and provisions</w:t>
            </w:r>
          </w:p>
        </w:tc>
        <w:tc>
          <w:tcPr>
            <w:tcW w:w="3117" w:type="dxa"/>
          </w:tcPr>
          <w:p w14:paraId="5E46F097" w14:textId="65D716BB" w:rsidR="00536E0E" w:rsidRDefault="005C0168" w:rsidP="002D4537">
            <w:pPr>
              <w:rPr>
                <w:rFonts w:eastAsiaTheme="minorEastAsia"/>
              </w:rPr>
            </w:pPr>
            <w:r w:rsidRPr="008002C0">
              <w:rPr>
                <w:rFonts w:eastAsiaTheme="minorEastAsia"/>
              </w:rPr>
              <w:t xml:space="preserve">For all </w:t>
            </w:r>
            <w:r w:rsidR="00961F26">
              <w:rPr>
                <w:rFonts w:eastAsiaTheme="minorEastAsia"/>
              </w:rPr>
              <w:t>Department of Commerce</w:t>
            </w:r>
            <w:r w:rsidR="00066BEA">
              <w:rPr>
                <w:rFonts w:eastAsiaTheme="minorEastAsia"/>
              </w:rPr>
              <w:t>-</w:t>
            </w:r>
            <w:r w:rsidR="008D1EBD">
              <w:rPr>
                <w:rFonts w:eastAsiaTheme="minorEastAsia"/>
              </w:rPr>
              <w:t xml:space="preserve">issued </w:t>
            </w:r>
            <w:r w:rsidR="00841D1B" w:rsidRPr="008002C0">
              <w:rPr>
                <w:rFonts w:eastAsiaTheme="minorEastAsia"/>
              </w:rPr>
              <w:t>FAR deviation</w:t>
            </w:r>
            <w:r w:rsidR="008D1EBD">
              <w:rPr>
                <w:rFonts w:eastAsiaTheme="minorEastAsia"/>
              </w:rPr>
              <w:t>s</w:t>
            </w:r>
            <w:r w:rsidR="00841D1B" w:rsidRPr="008002C0">
              <w:rPr>
                <w:rFonts w:eastAsiaTheme="minorEastAsia"/>
              </w:rPr>
              <w:t xml:space="preserve">, the CAR and CAM </w:t>
            </w:r>
            <w:r w:rsidR="00831E1B">
              <w:rPr>
                <w:rFonts w:eastAsiaTheme="minorEastAsia"/>
              </w:rPr>
              <w:t xml:space="preserve">numbering </w:t>
            </w:r>
            <w:r w:rsidR="00841D1B" w:rsidRPr="008002C0">
              <w:rPr>
                <w:rFonts w:eastAsiaTheme="minorEastAsia"/>
              </w:rPr>
              <w:t xml:space="preserve">shall </w:t>
            </w:r>
            <w:proofErr w:type="gramStart"/>
            <w:r w:rsidR="00841D1B" w:rsidRPr="008002C0">
              <w:rPr>
                <w:rFonts w:eastAsiaTheme="minorEastAsia"/>
              </w:rPr>
              <w:t>be considered to be</w:t>
            </w:r>
            <w:proofErr w:type="gramEnd"/>
            <w:r w:rsidR="00841D1B" w:rsidRPr="008002C0">
              <w:rPr>
                <w:rFonts w:eastAsiaTheme="minorEastAsia"/>
              </w:rPr>
              <w:t xml:space="preserve"> updated accordingly</w:t>
            </w:r>
            <w:r w:rsidR="000A6D86">
              <w:rPr>
                <w:rFonts w:eastAsiaTheme="minorEastAsia"/>
              </w:rPr>
              <w:t xml:space="preserve">, </w:t>
            </w:r>
            <w:r w:rsidR="000A6D86" w:rsidRPr="0019363B">
              <w:rPr>
                <w:rFonts w:eastAsiaTheme="minorEastAsia"/>
                <w:u w:val="single"/>
              </w:rPr>
              <w:t>except for CAR clauses and provisions</w:t>
            </w:r>
            <w:r w:rsidR="00EB0827">
              <w:rPr>
                <w:rFonts w:eastAsiaTheme="minorEastAsia"/>
                <w:u w:val="single"/>
              </w:rPr>
              <w:t xml:space="preserve"> which will not be updated until after the FAR has been updated</w:t>
            </w:r>
            <w:r w:rsidR="00841D1B" w:rsidRPr="008002C0">
              <w:rPr>
                <w:rFonts w:eastAsiaTheme="minorEastAsia"/>
              </w:rPr>
              <w:t>.</w:t>
            </w:r>
            <w:r w:rsidR="00567520">
              <w:rPr>
                <w:rFonts w:eastAsiaTheme="minorEastAsia"/>
              </w:rPr>
              <w:t xml:space="preserve">  </w:t>
            </w:r>
          </w:p>
          <w:p w14:paraId="3522459F" w14:textId="77777777" w:rsidR="00536E0E" w:rsidRDefault="00536E0E" w:rsidP="002D4537">
            <w:pPr>
              <w:rPr>
                <w:rFonts w:eastAsiaTheme="minorEastAsia"/>
              </w:rPr>
            </w:pPr>
          </w:p>
          <w:p w14:paraId="206AC046" w14:textId="7F50C08B" w:rsidR="00D014F3" w:rsidRPr="00E42650" w:rsidRDefault="00567520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For example, FAR </w:t>
            </w:r>
            <w:r w:rsidR="00E42650">
              <w:rPr>
                <w:rFonts w:eastAsiaTheme="minorEastAsia"/>
              </w:rPr>
              <w:t xml:space="preserve">4.804 </w:t>
            </w:r>
            <w:r w:rsidR="00E42650">
              <w:rPr>
                <w:rFonts w:eastAsiaTheme="minorEastAsia"/>
                <w:i/>
                <w:iCs/>
              </w:rPr>
              <w:t xml:space="preserve">Closeout of Contract </w:t>
            </w:r>
            <w:proofErr w:type="gramStart"/>
            <w:r w:rsidR="00E42650">
              <w:rPr>
                <w:rFonts w:eastAsiaTheme="minorEastAsia"/>
                <w:i/>
                <w:iCs/>
              </w:rPr>
              <w:t>Files,</w:t>
            </w:r>
            <w:proofErr w:type="gramEnd"/>
            <w:r w:rsidR="00E42650">
              <w:rPr>
                <w:rFonts w:eastAsiaTheme="minorEastAsia"/>
                <w:i/>
                <w:iCs/>
              </w:rPr>
              <w:t xml:space="preserve"> </w:t>
            </w:r>
            <w:r w:rsidR="00E42650">
              <w:rPr>
                <w:rFonts w:eastAsiaTheme="minorEastAsia"/>
              </w:rPr>
              <w:t xml:space="preserve">has </w:t>
            </w:r>
            <w:r w:rsidR="00E368DB">
              <w:rPr>
                <w:rFonts w:eastAsiaTheme="minorEastAsia"/>
              </w:rPr>
              <w:t xml:space="preserve">been </w:t>
            </w:r>
            <w:r w:rsidR="00E42650">
              <w:rPr>
                <w:rFonts w:eastAsiaTheme="minorEastAsia"/>
              </w:rPr>
              <w:t xml:space="preserve">moved to </w:t>
            </w:r>
            <w:r w:rsidR="009A0B1C">
              <w:rPr>
                <w:rFonts w:eastAsiaTheme="minorEastAsia"/>
              </w:rPr>
              <w:t xml:space="preserve">RFO </w:t>
            </w:r>
            <w:r w:rsidR="006925E0">
              <w:rPr>
                <w:rFonts w:eastAsiaTheme="minorEastAsia"/>
              </w:rPr>
              <w:t xml:space="preserve">FAR 4.308.  All references in CAM </w:t>
            </w:r>
            <w:r w:rsidR="0062151A">
              <w:rPr>
                <w:rFonts w:eastAsiaTheme="minorEastAsia"/>
              </w:rPr>
              <w:t>1304.804 are</w:t>
            </w:r>
            <w:r w:rsidR="00D64C9C">
              <w:rPr>
                <w:rFonts w:eastAsiaTheme="minorEastAsia"/>
              </w:rPr>
              <w:t xml:space="preserve"> </w:t>
            </w:r>
            <w:r w:rsidR="00650EB3">
              <w:rPr>
                <w:rFonts w:eastAsiaTheme="minorEastAsia"/>
              </w:rPr>
              <w:t>hereby</w:t>
            </w:r>
            <w:r w:rsidR="00D64C9C">
              <w:rPr>
                <w:rFonts w:eastAsiaTheme="minorEastAsia"/>
              </w:rPr>
              <w:t xml:space="preserve"> updated</w:t>
            </w:r>
            <w:r w:rsidR="00E368DB">
              <w:rPr>
                <w:rFonts w:eastAsiaTheme="minorEastAsia"/>
              </w:rPr>
              <w:t xml:space="preserve"> to 1304.308</w:t>
            </w:r>
            <w:r w:rsidR="0062151A">
              <w:rPr>
                <w:rFonts w:eastAsiaTheme="minorEastAsia"/>
              </w:rPr>
              <w:t>.</w:t>
            </w:r>
          </w:p>
        </w:tc>
      </w:tr>
      <w:tr w:rsidR="00D014F3" w14:paraId="3EA69A63" w14:textId="77777777" w:rsidTr="00F30347">
        <w:tc>
          <w:tcPr>
            <w:tcW w:w="2605" w:type="dxa"/>
          </w:tcPr>
          <w:p w14:paraId="6ABF3E3F" w14:textId="00ED9234" w:rsidR="00D014F3" w:rsidRPr="008002C0" w:rsidRDefault="008E701B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All </w:t>
            </w:r>
            <w:r w:rsidR="00593CBB">
              <w:rPr>
                <w:rFonts w:eastAsiaTheme="minorEastAsia"/>
              </w:rPr>
              <w:t>Clauses</w:t>
            </w:r>
          </w:p>
        </w:tc>
        <w:tc>
          <w:tcPr>
            <w:tcW w:w="3628" w:type="dxa"/>
          </w:tcPr>
          <w:p w14:paraId="45C3F777" w14:textId="5CE8AC69" w:rsidR="00D014F3" w:rsidRPr="008002C0" w:rsidRDefault="00650EB3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All </w:t>
            </w:r>
            <w:r w:rsidR="00567520">
              <w:rPr>
                <w:rFonts w:eastAsiaTheme="minorEastAsia"/>
              </w:rPr>
              <w:t>CAM References</w:t>
            </w:r>
          </w:p>
        </w:tc>
        <w:tc>
          <w:tcPr>
            <w:tcW w:w="3117" w:type="dxa"/>
          </w:tcPr>
          <w:p w14:paraId="6A3FDD21" w14:textId="05B1E320" w:rsidR="00536E0E" w:rsidRDefault="00567520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If a FAR clause referenced </w:t>
            </w:r>
            <w:r w:rsidR="00136D2C">
              <w:rPr>
                <w:rFonts w:eastAsiaTheme="minorEastAsia"/>
              </w:rPr>
              <w:t xml:space="preserve">in </w:t>
            </w:r>
            <w:r w:rsidR="00D64C9C">
              <w:rPr>
                <w:rFonts w:eastAsiaTheme="minorEastAsia"/>
              </w:rPr>
              <w:t xml:space="preserve">the CAM </w:t>
            </w:r>
            <w:r w:rsidR="000B371F">
              <w:rPr>
                <w:rFonts w:eastAsiaTheme="minorEastAsia"/>
              </w:rPr>
              <w:t>was</w:t>
            </w:r>
            <w:r w:rsidR="00D64C9C">
              <w:rPr>
                <w:rFonts w:eastAsiaTheme="minorEastAsia"/>
              </w:rPr>
              <w:t xml:space="preserve"> updated</w:t>
            </w:r>
            <w:r w:rsidR="00961F26">
              <w:rPr>
                <w:rFonts w:eastAsiaTheme="minorEastAsia"/>
              </w:rPr>
              <w:t xml:space="preserve"> through a </w:t>
            </w:r>
            <w:r w:rsidR="000B371F">
              <w:rPr>
                <w:rFonts w:eastAsiaTheme="minorEastAsia"/>
              </w:rPr>
              <w:t xml:space="preserve">FAR deviation issued by the </w:t>
            </w:r>
            <w:r w:rsidR="00136D2C">
              <w:rPr>
                <w:rFonts w:eastAsiaTheme="minorEastAsia"/>
              </w:rPr>
              <w:t>Department of Commerce</w:t>
            </w:r>
            <w:r w:rsidR="000A6D86">
              <w:rPr>
                <w:rFonts w:eastAsiaTheme="minorEastAsia"/>
              </w:rPr>
              <w:t xml:space="preserve">, the CAM is considered updated accordingly.  </w:t>
            </w:r>
          </w:p>
          <w:p w14:paraId="0F991B10" w14:textId="77777777" w:rsidR="00536E0E" w:rsidRDefault="00536E0E" w:rsidP="002D4537">
            <w:pPr>
              <w:rPr>
                <w:rFonts w:eastAsiaTheme="minorEastAsia"/>
              </w:rPr>
            </w:pPr>
          </w:p>
          <w:p w14:paraId="09F95E62" w14:textId="66353407" w:rsidR="00D014F3" w:rsidRPr="008002C0" w:rsidRDefault="000A6D86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For example, </w:t>
            </w:r>
            <w:r w:rsidR="00650EB3">
              <w:rPr>
                <w:rFonts w:eastAsiaTheme="minorEastAsia"/>
              </w:rPr>
              <w:t xml:space="preserve">references to </w:t>
            </w:r>
            <w:r w:rsidR="00C21583">
              <w:rPr>
                <w:rFonts w:eastAsiaTheme="minorEastAsia"/>
              </w:rPr>
              <w:t xml:space="preserve">FAR Clause 52.204-2, Security Requirements, </w:t>
            </w:r>
            <w:r w:rsidR="00650EB3">
              <w:rPr>
                <w:rFonts w:eastAsiaTheme="minorEastAsia"/>
              </w:rPr>
              <w:t>are</w:t>
            </w:r>
            <w:r w:rsidR="00C21583">
              <w:rPr>
                <w:rFonts w:eastAsiaTheme="minorEastAsia"/>
              </w:rPr>
              <w:t xml:space="preserve"> </w:t>
            </w:r>
            <w:r w:rsidR="00650EB3">
              <w:rPr>
                <w:rFonts w:eastAsiaTheme="minorEastAsia"/>
              </w:rPr>
              <w:t xml:space="preserve">hereby updated to </w:t>
            </w:r>
            <w:r w:rsidR="009A0B1C">
              <w:rPr>
                <w:rFonts w:eastAsiaTheme="minorEastAsia"/>
              </w:rPr>
              <w:t xml:space="preserve">RFO </w:t>
            </w:r>
            <w:r w:rsidR="00245D3C">
              <w:rPr>
                <w:rFonts w:eastAsiaTheme="minorEastAsia"/>
              </w:rPr>
              <w:t xml:space="preserve">FAR Clause </w:t>
            </w:r>
            <w:r w:rsidR="00650EB3">
              <w:rPr>
                <w:rFonts w:eastAsiaTheme="minorEastAsia"/>
              </w:rPr>
              <w:t>52.240-92.</w:t>
            </w:r>
          </w:p>
        </w:tc>
      </w:tr>
      <w:tr w:rsidR="00D014F3" w14:paraId="4F139A43" w14:textId="77777777" w:rsidTr="00F30347">
        <w:tc>
          <w:tcPr>
            <w:tcW w:w="2605" w:type="dxa"/>
          </w:tcPr>
          <w:p w14:paraId="187D9811" w14:textId="603167FD" w:rsidR="00D014F3" w:rsidRPr="008002C0" w:rsidRDefault="005762B0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Original </w:t>
            </w:r>
            <w:r w:rsidR="008A710A">
              <w:rPr>
                <w:rFonts w:eastAsiaTheme="minorEastAsia"/>
              </w:rPr>
              <w:t>FAR 8.4</w:t>
            </w:r>
            <w:r w:rsidR="001C7915">
              <w:rPr>
                <w:rFonts w:eastAsiaTheme="minorEastAsia"/>
              </w:rPr>
              <w:t>05-3</w:t>
            </w:r>
            <w:r w:rsidR="007D5090">
              <w:rPr>
                <w:rFonts w:eastAsiaTheme="minorEastAsia"/>
              </w:rPr>
              <w:t>(a)(3)</w:t>
            </w:r>
          </w:p>
        </w:tc>
        <w:tc>
          <w:tcPr>
            <w:tcW w:w="3628" w:type="dxa"/>
          </w:tcPr>
          <w:p w14:paraId="253F7E52" w14:textId="12B9AF88" w:rsidR="00D014F3" w:rsidRPr="008002C0" w:rsidRDefault="00A96819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CAM 1307.1</w:t>
            </w:r>
          </w:p>
        </w:tc>
        <w:tc>
          <w:tcPr>
            <w:tcW w:w="3117" w:type="dxa"/>
          </w:tcPr>
          <w:p w14:paraId="0FDDE7D5" w14:textId="063C5720" w:rsidR="00D014F3" w:rsidRPr="008002C0" w:rsidRDefault="00A96819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Remove CAM 2.1(h)</w:t>
            </w:r>
          </w:p>
        </w:tc>
      </w:tr>
      <w:tr w:rsidR="00D014F3" w14:paraId="6837354C" w14:textId="77777777" w:rsidTr="00F30347">
        <w:tc>
          <w:tcPr>
            <w:tcW w:w="2605" w:type="dxa"/>
          </w:tcPr>
          <w:p w14:paraId="3E11EBE9" w14:textId="279A821A" w:rsidR="00D014F3" w:rsidRPr="008002C0" w:rsidRDefault="005762B0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 xml:space="preserve">Original </w:t>
            </w:r>
            <w:r w:rsidR="008B59D0">
              <w:rPr>
                <w:rFonts w:eastAsiaTheme="minorEastAsia"/>
              </w:rPr>
              <w:t>FAR 8.405-3(a)(3)</w:t>
            </w:r>
          </w:p>
        </w:tc>
        <w:tc>
          <w:tcPr>
            <w:tcW w:w="3628" w:type="dxa"/>
          </w:tcPr>
          <w:p w14:paraId="50940EE1" w14:textId="1806DD67" w:rsidR="00D014F3" w:rsidRPr="008002C0" w:rsidRDefault="008B59D0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CAM 1301.70</w:t>
            </w:r>
          </w:p>
        </w:tc>
        <w:tc>
          <w:tcPr>
            <w:tcW w:w="3117" w:type="dxa"/>
          </w:tcPr>
          <w:p w14:paraId="5B0BA148" w14:textId="331F0DCF" w:rsidR="00D014F3" w:rsidRPr="008002C0" w:rsidRDefault="008B59D0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Remove reference to 8.405-</w:t>
            </w:r>
            <w:r w:rsidR="000B0EC3">
              <w:rPr>
                <w:rFonts w:eastAsiaTheme="minorEastAsia"/>
              </w:rPr>
              <w:t>3(a)(3)(ii) in Appendix A.</w:t>
            </w:r>
          </w:p>
        </w:tc>
      </w:tr>
      <w:tr w:rsidR="00D014F3" w14:paraId="6F40D4E0" w14:textId="77777777" w:rsidTr="00F30347">
        <w:tc>
          <w:tcPr>
            <w:tcW w:w="2605" w:type="dxa"/>
          </w:tcPr>
          <w:p w14:paraId="2904A543" w14:textId="5E82D02C" w:rsidR="00D014F3" w:rsidRPr="008002C0" w:rsidRDefault="005762B0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RFO </w:t>
            </w:r>
            <w:r w:rsidR="001A6A79">
              <w:rPr>
                <w:rFonts w:eastAsiaTheme="minorEastAsia"/>
              </w:rPr>
              <w:t>FAR 8.10</w:t>
            </w:r>
            <w:r w:rsidR="000708B6">
              <w:rPr>
                <w:rFonts w:eastAsiaTheme="minorEastAsia"/>
              </w:rPr>
              <w:t>4</w:t>
            </w:r>
            <w:r w:rsidR="001A6A79">
              <w:rPr>
                <w:rFonts w:eastAsiaTheme="minorEastAsia"/>
              </w:rPr>
              <w:t xml:space="preserve"> </w:t>
            </w:r>
          </w:p>
        </w:tc>
        <w:tc>
          <w:tcPr>
            <w:tcW w:w="3628" w:type="dxa"/>
          </w:tcPr>
          <w:p w14:paraId="3244D076" w14:textId="315C2E24" w:rsidR="00D014F3" w:rsidRPr="008002C0" w:rsidRDefault="00221E79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CAM 1307.70</w:t>
            </w:r>
          </w:p>
        </w:tc>
        <w:tc>
          <w:tcPr>
            <w:tcW w:w="3117" w:type="dxa"/>
          </w:tcPr>
          <w:p w14:paraId="14FDFF89" w14:textId="5B3180B1" w:rsidR="00D014F3" w:rsidRPr="008002C0" w:rsidRDefault="002E33A3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Guidance</w:t>
            </w:r>
            <w:r w:rsidR="00221E79">
              <w:rPr>
                <w:rFonts w:eastAsiaTheme="minorEastAsia"/>
              </w:rPr>
              <w:t xml:space="preserve"> on obtaining approval for </w:t>
            </w:r>
            <w:r w:rsidR="000708B6">
              <w:rPr>
                <w:rFonts w:eastAsiaTheme="minorEastAsia"/>
              </w:rPr>
              <w:t>non-use of “required use” contracts</w:t>
            </w:r>
            <w:r>
              <w:rPr>
                <w:rFonts w:eastAsiaTheme="minorEastAsia"/>
              </w:rPr>
              <w:t xml:space="preserve"> will be provided</w:t>
            </w:r>
            <w:r w:rsidR="00B0539C">
              <w:rPr>
                <w:rFonts w:eastAsiaTheme="minorEastAsia"/>
              </w:rPr>
              <w:t xml:space="preserve"> </w:t>
            </w:r>
            <w:proofErr w:type="gramStart"/>
            <w:r w:rsidR="00B0539C">
              <w:rPr>
                <w:rFonts w:eastAsiaTheme="minorEastAsia"/>
              </w:rPr>
              <w:t>at a later date</w:t>
            </w:r>
            <w:proofErr w:type="gramEnd"/>
            <w:r>
              <w:rPr>
                <w:rFonts w:eastAsiaTheme="minorEastAsia"/>
              </w:rPr>
              <w:t>.</w:t>
            </w:r>
          </w:p>
        </w:tc>
      </w:tr>
      <w:tr w:rsidR="005C0168" w14:paraId="2E9174D8" w14:textId="77777777" w:rsidTr="00F30347">
        <w:tc>
          <w:tcPr>
            <w:tcW w:w="2605" w:type="dxa"/>
          </w:tcPr>
          <w:p w14:paraId="19E2CBE8" w14:textId="66F0E2B7" w:rsidR="005C0168" w:rsidRPr="008002C0" w:rsidRDefault="005762B0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RFO </w:t>
            </w:r>
            <w:r w:rsidR="002D1D89">
              <w:rPr>
                <w:rFonts w:eastAsiaTheme="minorEastAsia"/>
              </w:rPr>
              <w:t>FAR 7.103(a)(</w:t>
            </w:r>
            <w:r w:rsidR="001A4FA3">
              <w:rPr>
                <w:rFonts w:eastAsiaTheme="minorEastAsia"/>
              </w:rPr>
              <w:t>2)</w:t>
            </w:r>
          </w:p>
        </w:tc>
        <w:tc>
          <w:tcPr>
            <w:tcW w:w="3628" w:type="dxa"/>
          </w:tcPr>
          <w:p w14:paraId="2CB548D1" w14:textId="1A889C5C" w:rsidR="005C0168" w:rsidRPr="008002C0" w:rsidRDefault="004C4724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CAM 1307.1</w:t>
            </w:r>
          </w:p>
        </w:tc>
        <w:tc>
          <w:tcPr>
            <w:tcW w:w="3117" w:type="dxa"/>
          </w:tcPr>
          <w:p w14:paraId="41B742FB" w14:textId="1B8D2A22" w:rsidR="005C0168" w:rsidRPr="008002C0" w:rsidRDefault="004C4724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Acquisition plans for single indefinite delivery, indefinite quantity contracts shall contain the following text, “This acquisition plan covers the </w:t>
            </w:r>
            <w:r w:rsidR="00BE64C3">
              <w:rPr>
                <w:rFonts w:eastAsiaTheme="minorEastAsia"/>
              </w:rPr>
              <w:t>indefinite delivery, indefinite quantity contract and all subsequent task orders.”</w:t>
            </w:r>
          </w:p>
        </w:tc>
      </w:tr>
      <w:tr w:rsidR="00EF30F9" w14:paraId="0D5007B4" w14:textId="77777777" w:rsidTr="00F30347">
        <w:tc>
          <w:tcPr>
            <w:tcW w:w="2605" w:type="dxa"/>
          </w:tcPr>
          <w:p w14:paraId="6FC01C89" w14:textId="2F840CDB" w:rsidR="00EF30F9" w:rsidRDefault="00EF30F9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RFO FAR 12.402</w:t>
            </w:r>
          </w:p>
        </w:tc>
        <w:tc>
          <w:tcPr>
            <w:tcW w:w="3628" w:type="dxa"/>
          </w:tcPr>
          <w:p w14:paraId="3813A55D" w14:textId="218462E2" w:rsidR="00EF30F9" w:rsidRDefault="00EF30F9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CAM 1313.301</w:t>
            </w:r>
          </w:p>
        </w:tc>
        <w:tc>
          <w:tcPr>
            <w:tcW w:w="3117" w:type="dxa"/>
          </w:tcPr>
          <w:p w14:paraId="64BBA258" w14:textId="6C01957F" w:rsidR="00EF30F9" w:rsidRDefault="00EF30F9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References </w:t>
            </w:r>
            <w:proofErr w:type="gramStart"/>
            <w:r>
              <w:rPr>
                <w:rFonts w:eastAsiaTheme="minorEastAsia"/>
              </w:rPr>
              <w:t>to</w:t>
            </w:r>
            <w:proofErr w:type="gramEnd"/>
            <w:r>
              <w:rPr>
                <w:rFonts w:eastAsiaTheme="minorEastAsia"/>
              </w:rPr>
              <w:t xml:space="preserve"> FAR 13.203 and 13.104 shall be updated to 12.402.</w:t>
            </w:r>
          </w:p>
        </w:tc>
      </w:tr>
      <w:tr w:rsidR="00643C09" w14:paraId="27B25612" w14:textId="77777777" w:rsidTr="00F30347">
        <w:tc>
          <w:tcPr>
            <w:tcW w:w="2605" w:type="dxa"/>
          </w:tcPr>
          <w:p w14:paraId="4088A362" w14:textId="09AE9967" w:rsidR="00643C09" w:rsidRDefault="005762B0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RFO </w:t>
            </w:r>
            <w:r w:rsidR="00643C09">
              <w:rPr>
                <w:rFonts w:eastAsiaTheme="minorEastAsia"/>
              </w:rPr>
              <w:t xml:space="preserve">FAR </w:t>
            </w:r>
            <w:r w:rsidR="00697040">
              <w:rPr>
                <w:rFonts w:eastAsiaTheme="minorEastAsia"/>
              </w:rPr>
              <w:t>12.4</w:t>
            </w:r>
          </w:p>
        </w:tc>
        <w:tc>
          <w:tcPr>
            <w:tcW w:w="3628" w:type="dxa"/>
          </w:tcPr>
          <w:p w14:paraId="54F0C649" w14:textId="2670C70B" w:rsidR="00643C09" w:rsidRDefault="00697040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CAM 1313.301</w:t>
            </w:r>
          </w:p>
        </w:tc>
        <w:tc>
          <w:tcPr>
            <w:tcW w:w="3117" w:type="dxa"/>
          </w:tcPr>
          <w:p w14:paraId="33F3B6A3" w14:textId="60404512" w:rsidR="00643C09" w:rsidRDefault="00697040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Update CAM 1313.301 to 1312.403.  References </w:t>
            </w:r>
            <w:proofErr w:type="gramStart"/>
            <w:r>
              <w:rPr>
                <w:rFonts w:eastAsiaTheme="minorEastAsia"/>
              </w:rPr>
              <w:t>to</w:t>
            </w:r>
            <w:proofErr w:type="gramEnd"/>
            <w:r>
              <w:rPr>
                <w:rFonts w:eastAsiaTheme="minorEastAsia"/>
              </w:rPr>
              <w:t xml:space="preserve"> FAR 13</w:t>
            </w:r>
            <w:r w:rsidR="00621726">
              <w:rPr>
                <w:rFonts w:eastAsiaTheme="minorEastAsia"/>
              </w:rPr>
              <w:t xml:space="preserve">.301 shall be updated to 12.403.  </w:t>
            </w:r>
          </w:p>
        </w:tc>
      </w:tr>
      <w:tr w:rsidR="00A113A4" w14:paraId="2A8D3BA7" w14:textId="77777777" w:rsidTr="00F30347">
        <w:tc>
          <w:tcPr>
            <w:tcW w:w="2605" w:type="dxa"/>
          </w:tcPr>
          <w:p w14:paraId="320DEDC5" w14:textId="5C4BC1CC" w:rsidR="00A113A4" w:rsidRDefault="00AA210D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RFO FAR </w:t>
            </w:r>
            <w:r w:rsidR="00C50E78">
              <w:rPr>
                <w:rFonts w:eastAsiaTheme="minorEastAsia"/>
              </w:rPr>
              <w:t>6.</w:t>
            </w:r>
            <w:r w:rsidR="00441851">
              <w:rPr>
                <w:rFonts w:eastAsiaTheme="minorEastAsia"/>
              </w:rPr>
              <w:t>104-2</w:t>
            </w:r>
          </w:p>
        </w:tc>
        <w:tc>
          <w:tcPr>
            <w:tcW w:w="3628" w:type="dxa"/>
          </w:tcPr>
          <w:p w14:paraId="5B676F6A" w14:textId="16CB21B8" w:rsidR="00A113A4" w:rsidRDefault="00C50E78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CAM 1306.70</w:t>
            </w:r>
            <w:r w:rsidR="003F20FC">
              <w:rPr>
                <w:rFonts w:eastAsiaTheme="minorEastAsia"/>
              </w:rPr>
              <w:t xml:space="preserve"> &amp; 1301.70</w:t>
            </w:r>
          </w:p>
        </w:tc>
        <w:tc>
          <w:tcPr>
            <w:tcW w:w="3117" w:type="dxa"/>
          </w:tcPr>
          <w:p w14:paraId="2A2A0EF9" w14:textId="6707DFA6" w:rsidR="00A113A4" w:rsidRDefault="00441851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Replace </w:t>
            </w:r>
            <w:r w:rsidR="00F45CFA">
              <w:rPr>
                <w:rFonts w:eastAsiaTheme="minorEastAsia"/>
              </w:rPr>
              <w:t xml:space="preserve">relevant </w:t>
            </w:r>
            <w:r w:rsidR="00C40C72">
              <w:rPr>
                <w:rFonts w:eastAsiaTheme="minorEastAsia"/>
              </w:rPr>
              <w:t xml:space="preserve">Original FAR Part 6 </w:t>
            </w:r>
            <w:r w:rsidR="00836433">
              <w:rPr>
                <w:rFonts w:eastAsiaTheme="minorEastAsia"/>
              </w:rPr>
              <w:t xml:space="preserve">and CAM </w:t>
            </w:r>
            <w:r w:rsidR="00C40C72">
              <w:rPr>
                <w:rFonts w:eastAsiaTheme="minorEastAsia"/>
              </w:rPr>
              <w:t xml:space="preserve">approval </w:t>
            </w:r>
            <w:r>
              <w:rPr>
                <w:rFonts w:eastAsiaTheme="minorEastAsia"/>
              </w:rPr>
              <w:t xml:space="preserve">thresholds with </w:t>
            </w:r>
            <w:r w:rsidR="00246D11">
              <w:rPr>
                <w:rFonts w:eastAsiaTheme="minorEastAsia"/>
              </w:rPr>
              <w:t>those identified in Table 6-1 of RFO FAR 6.104-2</w:t>
            </w:r>
          </w:p>
        </w:tc>
      </w:tr>
      <w:tr w:rsidR="00F45CFA" w14:paraId="09C037C4" w14:textId="77777777" w:rsidTr="00F30347">
        <w:tc>
          <w:tcPr>
            <w:tcW w:w="2605" w:type="dxa"/>
          </w:tcPr>
          <w:p w14:paraId="6D22B4AC" w14:textId="27443F05" w:rsidR="00F45CFA" w:rsidRDefault="00F45CFA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RFO FAR 12.102</w:t>
            </w:r>
          </w:p>
        </w:tc>
        <w:tc>
          <w:tcPr>
            <w:tcW w:w="3628" w:type="dxa"/>
          </w:tcPr>
          <w:p w14:paraId="677A2776" w14:textId="34B2A6FB" w:rsidR="00F45CFA" w:rsidRDefault="00F45CFA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CAM 1306.70</w:t>
            </w:r>
            <w:r w:rsidR="003F20FC">
              <w:rPr>
                <w:rFonts w:eastAsiaTheme="minorEastAsia"/>
              </w:rPr>
              <w:t xml:space="preserve"> &amp; 1301.70</w:t>
            </w:r>
          </w:p>
        </w:tc>
        <w:tc>
          <w:tcPr>
            <w:tcW w:w="3117" w:type="dxa"/>
          </w:tcPr>
          <w:p w14:paraId="5448D92B" w14:textId="12835511" w:rsidR="00F45CFA" w:rsidRDefault="00F45CFA" w:rsidP="002D453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Replace relevant </w:t>
            </w:r>
            <w:r w:rsidR="00C40C72">
              <w:rPr>
                <w:rFonts w:eastAsiaTheme="minorEastAsia"/>
              </w:rPr>
              <w:t xml:space="preserve">Original FAR Parts 12 and 13 </w:t>
            </w:r>
            <w:r w:rsidR="00836433">
              <w:rPr>
                <w:rFonts w:eastAsiaTheme="minorEastAsia"/>
              </w:rPr>
              <w:t xml:space="preserve">and CAM </w:t>
            </w:r>
            <w:r w:rsidR="00C40C72">
              <w:rPr>
                <w:rFonts w:eastAsiaTheme="minorEastAsia"/>
              </w:rPr>
              <w:t xml:space="preserve">approval </w:t>
            </w:r>
            <w:r>
              <w:rPr>
                <w:rFonts w:eastAsiaTheme="minorEastAsia"/>
              </w:rPr>
              <w:t>thresholds with those identified in Table 12-1</w:t>
            </w:r>
            <w:r w:rsidR="00EC7C01">
              <w:rPr>
                <w:rFonts w:eastAsiaTheme="minorEastAsia"/>
              </w:rPr>
              <w:t xml:space="preserve"> of RFO FAR 12.102.</w:t>
            </w:r>
          </w:p>
        </w:tc>
      </w:tr>
      <w:tr w:rsidR="0003478B" w:rsidRPr="0003478B" w14:paraId="1394FA9B" w14:textId="77777777" w:rsidTr="00F30347">
        <w:tc>
          <w:tcPr>
            <w:tcW w:w="2605" w:type="dxa"/>
          </w:tcPr>
          <w:p w14:paraId="4F8E4D47" w14:textId="6C7A0C0D" w:rsidR="003F20FC" w:rsidRPr="0003478B" w:rsidRDefault="003F20FC" w:rsidP="002D4537">
            <w:pPr>
              <w:rPr>
                <w:rFonts w:eastAsiaTheme="minorEastAsia"/>
              </w:rPr>
            </w:pPr>
            <w:r w:rsidRPr="0003478B">
              <w:rPr>
                <w:rFonts w:eastAsiaTheme="minorEastAsia"/>
              </w:rPr>
              <w:t>RFO FAR Part 8</w:t>
            </w:r>
          </w:p>
        </w:tc>
        <w:tc>
          <w:tcPr>
            <w:tcW w:w="3628" w:type="dxa"/>
          </w:tcPr>
          <w:p w14:paraId="21377A61" w14:textId="49F9E2CF" w:rsidR="003F20FC" w:rsidRPr="0003478B" w:rsidRDefault="003F20FC" w:rsidP="002D4537">
            <w:pPr>
              <w:rPr>
                <w:rFonts w:eastAsiaTheme="minorEastAsia"/>
              </w:rPr>
            </w:pPr>
            <w:r w:rsidRPr="0003478B">
              <w:rPr>
                <w:rFonts w:eastAsiaTheme="minorEastAsia"/>
              </w:rPr>
              <w:t>CAM 1306.70 &amp; 1301.70</w:t>
            </w:r>
          </w:p>
        </w:tc>
        <w:tc>
          <w:tcPr>
            <w:tcW w:w="3117" w:type="dxa"/>
          </w:tcPr>
          <w:p w14:paraId="43C79919" w14:textId="004FE963" w:rsidR="00C44669" w:rsidRPr="0003478B" w:rsidRDefault="000A27F4" w:rsidP="002D4537">
            <w:pPr>
              <w:rPr>
                <w:rFonts w:eastAsiaTheme="minorEastAsia"/>
              </w:rPr>
            </w:pPr>
            <w:r w:rsidRPr="0003478B">
              <w:rPr>
                <w:rFonts w:eastAsiaTheme="minorEastAsia"/>
              </w:rPr>
              <w:t>Replace the</w:t>
            </w:r>
            <w:r w:rsidR="00146D1D" w:rsidRPr="0003478B">
              <w:rPr>
                <w:rFonts w:eastAsiaTheme="minorEastAsia"/>
              </w:rPr>
              <w:t xml:space="preserve"> </w:t>
            </w:r>
            <w:r w:rsidR="00563DC7" w:rsidRPr="0003478B">
              <w:rPr>
                <w:rFonts w:eastAsiaTheme="minorEastAsia"/>
              </w:rPr>
              <w:t>CAM</w:t>
            </w:r>
            <w:r w:rsidR="00C44669" w:rsidRPr="0003478B">
              <w:rPr>
                <w:rFonts w:eastAsiaTheme="minorEastAsia"/>
              </w:rPr>
              <w:t xml:space="preserve"> </w:t>
            </w:r>
            <w:r w:rsidR="00146D1D" w:rsidRPr="0003478B">
              <w:rPr>
                <w:rFonts w:eastAsiaTheme="minorEastAsia"/>
              </w:rPr>
              <w:t>approval threshold</w:t>
            </w:r>
            <w:r w:rsidRPr="0003478B">
              <w:rPr>
                <w:rFonts w:eastAsiaTheme="minorEastAsia"/>
              </w:rPr>
              <w:t xml:space="preserve"> values</w:t>
            </w:r>
            <w:r w:rsidR="00146D1D" w:rsidRPr="0003478B">
              <w:rPr>
                <w:rFonts w:eastAsiaTheme="minorEastAsia"/>
              </w:rPr>
              <w:t xml:space="preserve"> </w:t>
            </w:r>
            <w:r w:rsidRPr="0003478B">
              <w:rPr>
                <w:rFonts w:eastAsiaTheme="minorEastAsia"/>
              </w:rPr>
              <w:t xml:space="preserve">for </w:t>
            </w:r>
            <w:r w:rsidR="0044594D" w:rsidRPr="0003478B">
              <w:rPr>
                <w:rFonts w:eastAsiaTheme="minorEastAsia"/>
              </w:rPr>
              <w:t xml:space="preserve">Part 8 </w:t>
            </w:r>
            <w:r w:rsidR="008523D3" w:rsidRPr="0003478B">
              <w:rPr>
                <w:rFonts w:eastAsiaTheme="minorEastAsia"/>
              </w:rPr>
              <w:t>l</w:t>
            </w:r>
            <w:r w:rsidR="00FF4EB6" w:rsidRPr="0003478B">
              <w:rPr>
                <w:rFonts w:eastAsiaTheme="minorEastAsia"/>
              </w:rPr>
              <w:t>imit</w:t>
            </w:r>
            <w:r w:rsidR="00CC638E" w:rsidRPr="0003478B">
              <w:rPr>
                <w:rFonts w:eastAsiaTheme="minorEastAsia"/>
              </w:rPr>
              <w:t>ing</w:t>
            </w:r>
            <w:r w:rsidR="00FF4EB6" w:rsidRPr="0003478B">
              <w:rPr>
                <w:rFonts w:eastAsiaTheme="minorEastAsia"/>
              </w:rPr>
              <w:t xml:space="preserve"> sources</w:t>
            </w:r>
            <w:r w:rsidR="00B47934" w:rsidRPr="0003478B">
              <w:rPr>
                <w:rFonts w:eastAsiaTheme="minorEastAsia"/>
              </w:rPr>
              <w:t>/sole source</w:t>
            </w:r>
            <w:r w:rsidR="00FF4EB6" w:rsidRPr="0003478B">
              <w:rPr>
                <w:rFonts w:eastAsiaTheme="minorEastAsia"/>
              </w:rPr>
              <w:t xml:space="preserve"> </w:t>
            </w:r>
            <w:r w:rsidR="0044594D" w:rsidRPr="0003478B">
              <w:rPr>
                <w:rFonts w:eastAsiaTheme="minorEastAsia"/>
              </w:rPr>
              <w:t xml:space="preserve">justifications </w:t>
            </w:r>
            <w:r w:rsidR="00146D1D" w:rsidRPr="0003478B">
              <w:rPr>
                <w:rFonts w:eastAsiaTheme="minorEastAsia"/>
              </w:rPr>
              <w:t xml:space="preserve">with </w:t>
            </w:r>
            <w:r w:rsidR="00C44669" w:rsidRPr="0003478B">
              <w:rPr>
                <w:rFonts w:eastAsiaTheme="minorEastAsia"/>
              </w:rPr>
              <w:t>the following:</w:t>
            </w:r>
          </w:p>
          <w:p w14:paraId="388FC3A5" w14:textId="56035F50" w:rsidR="00287A21" w:rsidRPr="0003478B" w:rsidRDefault="00DF020D" w:rsidP="00657BB7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 w:rsidRPr="0003478B">
              <w:rPr>
                <w:rFonts w:eastAsiaTheme="minorEastAsia"/>
              </w:rPr>
              <w:t>Proposed Order</w:t>
            </w:r>
            <w:r w:rsidR="00B76FDE" w:rsidRPr="0003478B">
              <w:rPr>
                <w:rFonts w:eastAsiaTheme="minorEastAsia"/>
              </w:rPr>
              <w:t xml:space="preserve"> or BPA</w:t>
            </w:r>
            <w:r w:rsidR="00887DBF" w:rsidRPr="0003478B">
              <w:rPr>
                <w:rFonts w:eastAsiaTheme="minorEastAsia"/>
              </w:rPr>
              <w:t xml:space="preserve"> with estimated value</w:t>
            </w:r>
            <w:r w:rsidRPr="0003478B">
              <w:rPr>
                <w:rFonts w:eastAsiaTheme="minorEastAsia"/>
              </w:rPr>
              <w:t xml:space="preserve"> e</w:t>
            </w:r>
            <w:r w:rsidR="00287A21" w:rsidRPr="0003478B">
              <w:rPr>
                <w:rFonts w:eastAsiaTheme="minorEastAsia"/>
              </w:rPr>
              <w:t>xceeding SAT, but not ex</w:t>
            </w:r>
            <w:r w:rsidR="00CF056D" w:rsidRPr="0003478B">
              <w:rPr>
                <w:rFonts w:eastAsiaTheme="minorEastAsia"/>
              </w:rPr>
              <w:t>ceeding $900,000</w:t>
            </w:r>
          </w:p>
          <w:p w14:paraId="5A5FBFA8" w14:textId="5A6C5F85" w:rsidR="003F20FC" w:rsidRPr="0003478B" w:rsidRDefault="00DF020D" w:rsidP="00657BB7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 w:rsidRPr="0003478B">
              <w:rPr>
                <w:rFonts w:eastAsiaTheme="minorEastAsia"/>
              </w:rPr>
              <w:lastRenderedPageBreak/>
              <w:t xml:space="preserve">Orders </w:t>
            </w:r>
            <w:r w:rsidR="00B76FDE" w:rsidRPr="0003478B">
              <w:rPr>
                <w:rFonts w:eastAsiaTheme="minorEastAsia"/>
              </w:rPr>
              <w:t xml:space="preserve">or BPA </w:t>
            </w:r>
            <w:r w:rsidRPr="0003478B">
              <w:rPr>
                <w:rFonts w:eastAsiaTheme="minorEastAsia"/>
              </w:rPr>
              <w:t>e</w:t>
            </w:r>
            <w:r w:rsidR="00EB38AA" w:rsidRPr="0003478B">
              <w:rPr>
                <w:rFonts w:eastAsiaTheme="minorEastAsia"/>
              </w:rPr>
              <w:t>xceeding</w:t>
            </w:r>
            <w:r w:rsidR="00334E47" w:rsidRPr="0003478B">
              <w:rPr>
                <w:rFonts w:eastAsiaTheme="minorEastAsia"/>
              </w:rPr>
              <w:t xml:space="preserve"> </w:t>
            </w:r>
            <w:r w:rsidR="000609B1" w:rsidRPr="0003478B">
              <w:rPr>
                <w:rFonts w:eastAsiaTheme="minorEastAsia"/>
              </w:rPr>
              <w:t>$</w:t>
            </w:r>
            <w:r w:rsidR="00CF056D" w:rsidRPr="0003478B">
              <w:rPr>
                <w:rFonts w:eastAsiaTheme="minorEastAsia"/>
              </w:rPr>
              <w:t>900</w:t>
            </w:r>
            <w:r w:rsidR="000609B1" w:rsidRPr="0003478B">
              <w:rPr>
                <w:rFonts w:eastAsiaTheme="minorEastAsia"/>
              </w:rPr>
              <w:t>,000</w:t>
            </w:r>
            <w:r w:rsidR="00563DC7" w:rsidRPr="0003478B">
              <w:rPr>
                <w:rFonts w:eastAsiaTheme="minorEastAsia"/>
              </w:rPr>
              <w:t xml:space="preserve"> </w:t>
            </w:r>
            <w:r w:rsidR="00EB38AA" w:rsidRPr="0003478B">
              <w:rPr>
                <w:rFonts w:eastAsiaTheme="minorEastAsia"/>
              </w:rPr>
              <w:t>but not exceeding</w:t>
            </w:r>
            <w:r w:rsidR="00334E47" w:rsidRPr="0003478B">
              <w:rPr>
                <w:rFonts w:eastAsiaTheme="minorEastAsia"/>
              </w:rPr>
              <w:t xml:space="preserve"> $</w:t>
            </w:r>
            <w:r w:rsidR="00F87292" w:rsidRPr="0003478B">
              <w:rPr>
                <w:rFonts w:eastAsiaTheme="minorEastAsia"/>
              </w:rPr>
              <w:t>20M</w:t>
            </w:r>
          </w:p>
          <w:p w14:paraId="5A2B92D3" w14:textId="0A995AE5" w:rsidR="00334E47" w:rsidRPr="0003478B" w:rsidRDefault="00E6078B" w:rsidP="00657BB7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 w:rsidRPr="0003478B">
              <w:rPr>
                <w:rFonts w:eastAsiaTheme="minorEastAsia"/>
              </w:rPr>
              <w:t>Orders</w:t>
            </w:r>
            <w:r w:rsidR="00B76FDE" w:rsidRPr="0003478B">
              <w:rPr>
                <w:rFonts w:eastAsiaTheme="minorEastAsia"/>
              </w:rPr>
              <w:t xml:space="preserve"> or BPA</w:t>
            </w:r>
            <w:r w:rsidRPr="0003478B">
              <w:rPr>
                <w:rFonts w:eastAsiaTheme="minorEastAsia"/>
              </w:rPr>
              <w:t xml:space="preserve"> e</w:t>
            </w:r>
            <w:r w:rsidR="00EB38AA" w:rsidRPr="0003478B">
              <w:rPr>
                <w:rFonts w:eastAsiaTheme="minorEastAsia"/>
              </w:rPr>
              <w:t>xceeding</w:t>
            </w:r>
            <w:r w:rsidR="00334E47" w:rsidRPr="0003478B">
              <w:rPr>
                <w:rFonts w:eastAsiaTheme="minorEastAsia"/>
              </w:rPr>
              <w:t xml:space="preserve"> $</w:t>
            </w:r>
            <w:r w:rsidR="00F87292" w:rsidRPr="0003478B">
              <w:rPr>
                <w:rFonts w:eastAsiaTheme="minorEastAsia"/>
              </w:rPr>
              <w:t>20</w:t>
            </w:r>
            <w:r w:rsidR="00334E47" w:rsidRPr="0003478B">
              <w:rPr>
                <w:rFonts w:eastAsiaTheme="minorEastAsia"/>
              </w:rPr>
              <w:t xml:space="preserve">M </w:t>
            </w:r>
            <w:r w:rsidR="00EB38AA" w:rsidRPr="0003478B">
              <w:rPr>
                <w:rFonts w:eastAsiaTheme="minorEastAsia"/>
              </w:rPr>
              <w:t>but not exceeding</w:t>
            </w:r>
            <w:r w:rsidR="00334E47" w:rsidRPr="0003478B">
              <w:rPr>
                <w:rFonts w:eastAsiaTheme="minorEastAsia"/>
              </w:rPr>
              <w:t xml:space="preserve"> $</w:t>
            </w:r>
            <w:r w:rsidR="00F87292" w:rsidRPr="0003478B">
              <w:rPr>
                <w:rFonts w:eastAsiaTheme="minorEastAsia"/>
              </w:rPr>
              <w:t>90</w:t>
            </w:r>
            <w:r w:rsidR="00334E47" w:rsidRPr="0003478B">
              <w:rPr>
                <w:rFonts w:eastAsiaTheme="minorEastAsia"/>
              </w:rPr>
              <w:t>M</w:t>
            </w:r>
          </w:p>
          <w:p w14:paraId="685EB00E" w14:textId="3840B40C" w:rsidR="000A27F4" w:rsidRPr="0003478B" w:rsidRDefault="00E6078B" w:rsidP="00657BB7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 w:rsidRPr="0003478B">
              <w:rPr>
                <w:rFonts w:eastAsiaTheme="minorEastAsia"/>
              </w:rPr>
              <w:t>Orders</w:t>
            </w:r>
            <w:r w:rsidR="00B76FDE" w:rsidRPr="0003478B">
              <w:rPr>
                <w:rFonts w:eastAsiaTheme="minorEastAsia"/>
              </w:rPr>
              <w:t xml:space="preserve"> or BPA</w:t>
            </w:r>
            <w:r w:rsidRPr="0003478B">
              <w:rPr>
                <w:rFonts w:eastAsiaTheme="minorEastAsia"/>
              </w:rPr>
              <w:t xml:space="preserve"> e</w:t>
            </w:r>
            <w:r w:rsidR="00EB38AA" w:rsidRPr="0003478B">
              <w:rPr>
                <w:rFonts w:eastAsiaTheme="minorEastAsia"/>
              </w:rPr>
              <w:t>xceeding</w:t>
            </w:r>
            <w:r w:rsidR="000A27F4" w:rsidRPr="0003478B">
              <w:rPr>
                <w:rFonts w:eastAsiaTheme="minorEastAsia"/>
              </w:rPr>
              <w:t xml:space="preserve"> $90M</w:t>
            </w:r>
          </w:p>
        </w:tc>
      </w:tr>
      <w:tr w:rsidR="0003478B" w:rsidRPr="0003478B" w14:paraId="44EF6320" w14:textId="77777777" w:rsidTr="00F30347">
        <w:tc>
          <w:tcPr>
            <w:tcW w:w="2605" w:type="dxa"/>
          </w:tcPr>
          <w:p w14:paraId="196ADF56" w14:textId="4AD506A6" w:rsidR="00674FFA" w:rsidRPr="0003478B" w:rsidRDefault="003143AC" w:rsidP="002D4537">
            <w:pPr>
              <w:rPr>
                <w:rFonts w:eastAsiaTheme="minorEastAsia"/>
              </w:rPr>
            </w:pPr>
            <w:r w:rsidRPr="0003478B">
              <w:rPr>
                <w:rFonts w:eastAsiaTheme="minorEastAsia"/>
              </w:rPr>
              <w:lastRenderedPageBreak/>
              <w:t>RFO FAR Part 2</w:t>
            </w:r>
          </w:p>
        </w:tc>
        <w:tc>
          <w:tcPr>
            <w:tcW w:w="3628" w:type="dxa"/>
          </w:tcPr>
          <w:p w14:paraId="34069EAA" w14:textId="6D4A3D52" w:rsidR="00674FFA" w:rsidRPr="0003478B" w:rsidRDefault="00D2102A" w:rsidP="002D4537">
            <w:pPr>
              <w:rPr>
                <w:rFonts w:eastAsiaTheme="minorEastAsia"/>
              </w:rPr>
            </w:pPr>
            <w:r w:rsidRPr="0003478B">
              <w:rPr>
                <w:rFonts w:eastAsiaTheme="minorEastAsia"/>
              </w:rPr>
              <w:t>CAM 1301.6</w:t>
            </w:r>
          </w:p>
        </w:tc>
        <w:tc>
          <w:tcPr>
            <w:tcW w:w="3117" w:type="dxa"/>
          </w:tcPr>
          <w:p w14:paraId="7D01B0FA" w14:textId="2D22698D" w:rsidR="00674FFA" w:rsidRPr="0003478B" w:rsidRDefault="00285181" w:rsidP="002D4537">
            <w:pPr>
              <w:rPr>
                <w:rFonts w:eastAsiaTheme="minorEastAsia"/>
              </w:rPr>
            </w:pPr>
            <w:r w:rsidRPr="0003478B">
              <w:rPr>
                <w:rFonts w:eastAsiaTheme="minorEastAsia"/>
              </w:rPr>
              <w:t>In Figure 4-1, replace “In accordance with contract terms and conditions or a maximum of $250,000 for Contracting Officers employed within an acquisition office…” with “In accordance with contract terms and conditions or a maximum of $350,000 for Contracting Officers employed within an acquisition office…”</w:t>
            </w:r>
          </w:p>
        </w:tc>
      </w:tr>
      <w:tr w:rsidR="0003478B" w:rsidRPr="0003478B" w14:paraId="7F83A08E" w14:textId="77777777" w:rsidTr="00F30347">
        <w:tc>
          <w:tcPr>
            <w:tcW w:w="2605" w:type="dxa"/>
          </w:tcPr>
          <w:p w14:paraId="56EAD5EB" w14:textId="313C783C" w:rsidR="00FA1781" w:rsidRPr="0003478B" w:rsidRDefault="00FA1781" w:rsidP="00FA1781">
            <w:pPr>
              <w:rPr>
                <w:rFonts w:eastAsiaTheme="minorEastAsia"/>
              </w:rPr>
            </w:pPr>
            <w:r w:rsidRPr="0003478B">
              <w:rPr>
                <w:rFonts w:eastAsiaTheme="minorEastAsia"/>
              </w:rPr>
              <w:t>RFO FAR Part 2</w:t>
            </w:r>
          </w:p>
        </w:tc>
        <w:tc>
          <w:tcPr>
            <w:tcW w:w="3628" w:type="dxa"/>
          </w:tcPr>
          <w:p w14:paraId="0A1D798F" w14:textId="77DD7507" w:rsidR="00FA1781" w:rsidRPr="0003478B" w:rsidRDefault="00FA1781" w:rsidP="00FA1781">
            <w:pPr>
              <w:rPr>
                <w:rFonts w:eastAsiaTheme="minorEastAsia"/>
              </w:rPr>
            </w:pPr>
            <w:r w:rsidRPr="0003478B">
              <w:rPr>
                <w:rFonts w:eastAsiaTheme="minorEastAsia"/>
              </w:rPr>
              <w:t>CAM 1313.301</w:t>
            </w:r>
          </w:p>
        </w:tc>
        <w:tc>
          <w:tcPr>
            <w:tcW w:w="3117" w:type="dxa"/>
          </w:tcPr>
          <w:p w14:paraId="27CD069E" w14:textId="05DF8894" w:rsidR="00FA1781" w:rsidRPr="0003478B" w:rsidRDefault="00FA1781" w:rsidP="00FA1781">
            <w:pPr>
              <w:rPr>
                <w:rFonts w:eastAsiaTheme="minorEastAsia"/>
              </w:rPr>
            </w:pPr>
            <w:r w:rsidRPr="0003478B">
              <w:rPr>
                <w:rFonts w:eastAsiaTheme="minorEastAsia"/>
              </w:rPr>
              <w:t>Replace relevant references to the micro-purchase threshold with those identified in RFO FAR 2.1.</w:t>
            </w:r>
          </w:p>
        </w:tc>
      </w:tr>
      <w:tr w:rsidR="0003478B" w:rsidRPr="0003478B" w14:paraId="4FC11993" w14:textId="77777777" w:rsidTr="00F30347">
        <w:tc>
          <w:tcPr>
            <w:tcW w:w="2605" w:type="dxa"/>
          </w:tcPr>
          <w:p w14:paraId="1AD1C3B2" w14:textId="07720BC6" w:rsidR="00F30347" w:rsidRPr="0003478B" w:rsidRDefault="00F30347" w:rsidP="00FA1781">
            <w:pPr>
              <w:rPr>
                <w:rFonts w:eastAsiaTheme="minorEastAsia"/>
              </w:rPr>
            </w:pPr>
            <w:r w:rsidRPr="0003478B">
              <w:rPr>
                <w:rFonts w:eastAsiaTheme="minorEastAsia"/>
              </w:rPr>
              <w:t>RFO FAR Part 16</w:t>
            </w:r>
          </w:p>
        </w:tc>
        <w:tc>
          <w:tcPr>
            <w:tcW w:w="3628" w:type="dxa"/>
          </w:tcPr>
          <w:p w14:paraId="7C4D3D0E" w14:textId="6D31C557" w:rsidR="00F30347" w:rsidRPr="0003478B" w:rsidRDefault="00C26BBD" w:rsidP="00FA1781">
            <w:pPr>
              <w:rPr>
                <w:rFonts w:eastAsiaTheme="minorEastAsia"/>
              </w:rPr>
            </w:pPr>
            <w:r w:rsidRPr="0003478B">
              <w:rPr>
                <w:rFonts w:eastAsiaTheme="minorEastAsia"/>
              </w:rPr>
              <w:t>CAM 1306.70 &amp; 1301.70</w:t>
            </w:r>
          </w:p>
        </w:tc>
        <w:tc>
          <w:tcPr>
            <w:tcW w:w="3117" w:type="dxa"/>
          </w:tcPr>
          <w:p w14:paraId="3A2C4789" w14:textId="6EBE4F8A" w:rsidR="00F30347" w:rsidRPr="0003478B" w:rsidRDefault="00BC340F" w:rsidP="00FA1781">
            <w:pPr>
              <w:rPr>
                <w:rFonts w:eastAsiaTheme="minorEastAsia"/>
              </w:rPr>
            </w:pPr>
            <w:r w:rsidRPr="0003478B">
              <w:rPr>
                <w:rFonts w:eastAsiaTheme="minorEastAsia"/>
              </w:rPr>
              <w:t xml:space="preserve">Replace relevant Original FAR Part 16 </w:t>
            </w:r>
            <w:r w:rsidR="00413E42" w:rsidRPr="0003478B">
              <w:rPr>
                <w:rFonts w:eastAsiaTheme="minorEastAsia"/>
              </w:rPr>
              <w:t xml:space="preserve">and CAM </w:t>
            </w:r>
            <w:r w:rsidRPr="0003478B">
              <w:rPr>
                <w:rFonts w:eastAsiaTheme="minorEastAsia"/>
              </w:rPr>
              <w:t>approval thresholds with those identified in RFO FAR 16.507-6(e).</w:t>
            </w:r>
          </w:p>
        </w:tc>
      </w:tr>
      <w:tr w:rsidR="0003478B" w:rsidRPr="0003478B" w14:paraId="6E160D6D" w14:textId="77777777" w:rsidTr="00F30347">
        <w:tc>
          <w:tcPr>
            <w:tcW w:w="2605" w:type="dxa"/>
          </w:tcPr>
          <w:p w14:paraId="0D9B260A" w14:textId="653E0E52" w:rsidR="00563DC7" w:rsidRPr="0003478B" w:rsidRDefault="00697CDC" w:rsidP="00FA1781">
            <w:pPr>
              <w:rPr>
                <w:rFonts w:eastAsiaTheme="minorEastAsia"/>
              </w:rPr>
            </w:pPr>
            <w:r w:rsidRPr="0003478B">
              <w:rPr>
                <w:rFonts w:eastAsiaTheme="minorEastAsia"/>
              </w:rPr>
              <w:t>RFO FAR</w:t>
            </w:r>
          </w:p>
        </w:tc>
        <w:tc>
          <w:tcPr>
            <w:tcW w:w="3628" w:type="dxa"/>
          </w:tcPr>
          <w:p w14:paraId="140EF3B3" w14:textId="7E1C7853" w:rsidR="00563DC7" w:rsidRPr="0003478B" w:rsidRDefault="00697CDC" w:rsidP="00FA1781">
            <w:pPr>
              <w:rPr>
                <w:rFonts w:eastAsiaTheme="minorEastAsia"/>
              </w:rPr>
            </w:pPr>
            <w:r w:rsidRPr="0003478B">
              <w:rPr>
                <w:rFonts w:eastAsiaTheme="minorEastAsia"/>
              </w:rPr>
              <w:t>CAM</w:t>
            </w:r>
          </w:p>
        </w:tc>
        <w:tc>
          <w:tcPr>
            <w:tcW w:w="3117" w:type="dxa"/>
          </w:tcPr>
          <w:p w14:paraId="1CA7D7FF" w14:textId="55838093" w:rsidR="00563DC7" w:rsidRPr="0003478B" w:rsidRDefault="00697CDC" w:rsidP="00FA1781">
            <w:pPr>
              <w:rPr>
                <w:rFonts w:eastAsiaTheme="minorEastAsia"/>
              </w:rPr>
            </w:pPr>
            <w:r w:rsidRPr="0003478B">
              <w:rPr>
                <w:rFonts w:eastAsiaTheme="minorEastAsia"/>
              </w:rPr>
              <w:t xml:space="preserve">Where the RFO revisions </w:t>
            </w:r>
            <w:r w:rsidR="002D7900" w:rsidRPr="0003478B">
              <w:rPr>
                <w:rFonts w:eastAsiaTheme="minorEastAsia"/>
              </w:rPr>
              <w:t xml:space="preserve">are silent </w:t>
            </w:r>
            <w:r w:rsidR="00362FAD" w:rsidRPr="0003478B">
              <w:rPr>
                <w:rFonts w:eastAsiaTheme="minorEastAsia"/>
              </w:rPr>
              <w:t xml:space="preserve">on </w:t>
            </w:r>
            <w:r w:rsidR="0004742B" w:rsidRPr="0003478B">
              <w:rPr>
                <w:rFonts w:eastAsiaTheme="minorEastAsia"/>
              </w:rPr>
              <w:t>an approval process</w:t>
            </w:r>
            <w:r w:rsidR="002D7900" w:rsidRPr="0003478B">
              <w:rPr>
                <w:rFonts w:eastAsiaTheme="minorEastAsia"/>
              </w:rPr>
              <w:t xml:space="preserve"> or</w:t>
            </w:r>
            <w:r w:rsidR="00A339BC" w:rsidRPr="0003478B">
              <w:rPr>
                <w:rFonts w:eastAsiaTheme="minorEastAsia"/>
              </w:rPr>
              <w:t xml:space="preserve"> a</w:t>
            </w:r>
            <w:r w:rsidR="002D7900" w:rsidRPr="0003478B">
              <w:rPr>
                <w:rFonts w:eastAsiaTheme="minorEastAsia"/>
              </w:rPr>
              <w:t xml:space="preserve"> legal review requirement</w:t>
            </w:r>
            <w:r w:rsidR="007170DB" w:rsidRPr="0003478B">
              <w:rPr>
                <w:rFonts w:eastAsiaTheme="minorEastAsia"/>
              </w:rPr>
              <w:t>,</w:t>
            </w:r>
            <w:r w:rsidR="0004742B" w:rsidRPr="0003478B">
              <w:rPr>
                <w:rFonts w:eastAsiaTheme="minorEastAsia"/>
              </w:rPr>
              <w:t xml:space="preserve"> </w:t>
            </w:r>
            <w:r w:rsidR="00F95AFF" w:rsidRPr="0003478B">
              <w:rPr>
                <w:rFonts w:eastAsiaTheme="minorEastAsia"/>
              </w:rPr>
              <w:t xml:space="preserve">current CAM procedures </w:t>
            </w:r>
            <w:r w:rsidR="004B336B" w:rsidRPr="0003478B">
              <w:rPr>
                <w:rFonts w:eastAsiaTheme="minorEastAsia"/>
              </w:rPr>
              <w:t xml:space="preserve">must </w:t>
            </w:r>
            <w:r w:rsidR="00F95AFF" w:rsidRPr="0003478B">
              <w:rPr>
                <w:rFonts w:eastAsiaTheme="minorEastAsia"/>
              </w:rPr>
              <w:t>be followed</w:t>
            </w:r>
            <w:r w:rsidR="007170DB" w:rsidRPr="0003478B">
              <w:rPr>
                <w:rFonts w:eastAsiaTheme="minorEastAsia"/>
              </w:rPr>
              <w:t xml:space="preserve"> (</w:t>
            </w:r>
            <w:r w:rsidR="00836433" w:rsidRPr="0003478B">
              <w:rPr>
                <w:rFonts w:eastAsiaTheme="minorEastAsia"/>
              </w:rPr>
              <w:t>e.g</w:t>
            </w:r>
            <w:r w:rsidR="007170DB" w:rsidRPr="0003478B">
              <w:rPr>
                <w:rFonts w:eastAsiaTheme="minorEastAsia"/>
              </w:rPr>
              <w:t>. removal of Original FAR 8.405-6(d) Justification approvals</w:t>
            </w:r>
            <w:r w:rsidR="00CC638E" w:rsidRPr="0003478B">
              <w:rPr>
                <w:rFonts w:eastAsiaTheme="minorEastAsia"/>
              </w:rPr>
              <w:t>, CAM 1301.70 approval threshold applies</w:t>
            </w:r>
            <w:r w:rsidR="00F95AFF" w:rsidRPr="0003478B">
              <w:rPr>
                <w:rFonts w:eastAsiaTheme="minorEastAsia"/>
              </w:rPr>
              <w:t>.</w:t>
            </w:r>
            <w:r w:rsidR="00CC638E" w:rsidRPr="0003478B">
              <w:rPr>
                <w:rFonts w:eastAsiaTheme="minorEastAsia"/>
              </w:rPr>
              <w:t>)</w:t>
            </w:r>
          </w:p>
        </w:tc>
      </w:tr>
      <w:tr w:rsidR="00697CDC" w:rsidRPr="0003478B" w14:paraId="273E4EAC" w14:textId="77777777" w:rsidTr="00F30347">
        <w:tc>
          <w:tcPr>
            <w:tcW w:w="2605" w:type="dxa"/>
          </w:tcPr>
          <w:p w14:paraId="1F541786" w14:textId="71AFFB21" w:rsidR="00697CDC" w:rsidRPr="0003478B" w:rsidRDefault="00697CDC" w:rsidP="00FA1781">
            <w:pPr>
              <w:rPr>
                <w:rFonts w:eastAsiaTheme="minorEastAsia"/>
              </w:rPr>
            </w:pPr>
            <w:r w:rsidRPr="0003478B">
              <w:rPr>
                <w:rFonts w:eastAsiaTheme="minorEastAsia"/>
              </w:rPr>
              <w:t>RFO FAR</w:t>
            </w:r>
          </w:p>
        </w:tc>
        <w:tc>
          <w:tcPr>
            <w:tcW w:w="3628" w:type="dxa"/>
          </w:tcPr>
          <w:p w14:paraId="78174326" w14:textId="5175C78C" w:rsidR="00697CDC" w:rsidRPr="0003478B" w:rsidRDefault="00697CDC" w:rsidP="00FA1781">
            <w:pPr>
              <w:rPr>
                <w:rFonts w:eastAsiaTheme="minorEastAsia"/>
              </w:rPr>
            </w:pPr>
            <w:r w:rsidRPr="0003478B">
              <w:rPr>
                <w:rFonts w:eastAsiaTheme="minorEastAsia"/>
              </w:rPr>
              <w:t>CAM</w:t>
            </w:r>
          </w:p>
        </w:tc>
        <w:tc>
          <w:tcPr>
            <w:tcW w:w="3117" w:type="dxa"/>
          </w:tcPr>
          <w:p w14:paraId="2F77EFFB" w14:textId="24A97F97" w:rsidR="00697CDC" w:rsidRPr="0003478B" w:rsidRDefault="00697CDC" w:rsidP="00FA1781">
            <w:pPr>
              <w:rPr>
                <w:rFonts w:eastAsiaTheme="minorEastAsia"/>
              </w:rPr>
            </w:pPr>
            <w:r w:rsidRPr="0003478B">
              <w:rPr>
                <w:rFonts w:eastAsiaTheme="minorEastAsia"/>
              </w:rPr>
              <w:t xml:space="preserve">Where references are made in the RFO FAR to </w:t>
            </w:r>
            <w:r w:rsidR="009F1582" w:rsidRPr="0003478B">
              <w:rPr>
                <w:rFonts w:eastAsiaTheme="minorEastAsia"/>
              </w:rPr>
              <w:t>a generic app</w:t>
            </w:r>
            <w:r w:rsidR="008A06FB" w:rsidRPr="0003478B">
              <w:rPr>
                <w:rFonts w:eastAsiaTheme="minorEastAsia"/>
              </w:rPr>
              <w:t xml:space="preserve">rover, such as </w:t>
            </w:r>
            <w:r w:rsidR="008A06FB" w:rsidRPr="0003478B">
              <w:rPr>
                <w:rFonts w:eastAsiaTheme="minorEastAsia"/>
              </w:rPr>
              <w:lastRenderedPageBreak/>
              <w:t>“</w:t>
            </w:r>
            <w:r w:rsidRPr="0003478B">
              <w:rPr>
                <w:rFonts w:eastAsiaTheme="minorEastAsia"/>
              </w:rPr>
              <w:t>competition advocat</w:t>
            </w:r>
            <w:r w:rsidR="008A06FB" w:rsidRPr="0003478B">
              <w:rPr>
                <w:rFonts w:eastAsiaTheme="minorEastAsia"/>
              </w:rPr>
              <w:t>e” as opposed to a specific approver</w:t>
            </w:r>
            <w:r w:rsidR="00DB0376" w:rsidRPr="0003478B">
              <w:rPr>
                <w:rFonts w:eastAsiaTheme="minorEastAsia"/>
              </w:rPr>
              <w:t xml:space="preserve"> such as “agency competition advocate”</w:t>
            </w:r>
            <w:r w:rsidRPr="0003478B">
              <w:rPr>
                <w:rFonts w:eastAsiaTheme="minorEastAsia"/>
              </w:rPr>
              <w:t xml:space="preserve"> the existing </w:t>
            </w:r>
            <w:r w:rsidR="00C83855" w:rsidRPr="0003478B">
              <w:rPr>
                <w:rFonts w:eastAsiaTheme="minorEastAsia"/>
              </w:rPr>
              <w:t xml:space="preserve">Department of Commerce approval </w:t>
            </w:r>
            <w:r w:rsidR="00955754" w:rsidRPr="0003478B">
              <w:rPr>
                <w:rFonts w:eastAsiaTheme="minorEastAsia"/>
              </w:rPr>
              <w:t>process applies</w:t>
            </w:r>
            <w:r w:rsidR="00B25886" w:rsidRPr="0003478B">
              <w:rPr>
                <w:rFonts w:eastAsiaTheme="minorEastAsia"/>
              </w:rPr>
              <w:t>.</w:t>
            </w:r>
            <w:r w:rsidR="00955754" w:rsidRPr="0003478B">
              <w:rPr>
                <w:rFonts w:eastAsiaTheme="minorEastAsia"/>
              </w:rPr>
              <w:t xml:space="preserve"> </w:t>
            </w:r>
          </w:p>
        </w:tc>
      </w:tr>
      <w:tr w:rsidR="0003478B" w:rsidRPr="0003478B" w14:paraId="69046203" w14:textId="77777777" w:rsidTr="00F30347">
        <w:tc>
          <w:tcPr>
            <w:tcW w:w="2605" w:type="dxa"/>
          </w:tcPr>
          <w:p w14:paraId="29ED0F8F" w14:textId="6DB91DB0" w:rsidR="0003478B" w:rsidRPr="00656458" w:rsidRDefault="00097779" w:rsidP="00FA1781">
            <w:pPr>
              <w:rPr>
                <w:rFonts w:eastAsiaTheme="minorEastAsia"/>
              </w:rPr>
            </w:pPr>
            <w:r w:rsidRPr="00656458">
              <w:rPr>
                <w:rFonts w:eastAsiaTheme="minorEastAsia"/>
              </w:rPr>
              <w:lastRenderedPageBreak/>
              <w:t>RFO FAR 19.108-11</w:t>
            </w:r>
          </w:p>
        </w:tc>
        <w:tc>
          <w:tcPr>
            <w:tcW w:w="3628" w:type="dxa"/>
          </w:tcPr>
          <w:p w14:paraId="067AA73C" w14:textId="5B97ABC8" w:rsidR="0003478B" w:rsidRPr="00656458" w:rsidRDefault="00297B40" w:rsidP="00FA1781">
            <w:pPr>
              <w:rPr>
                <w:rFonts w:eastAsiaTheme="minorEastAsia"/>
              </w:rPr>
            </w:pPr>
            <w:r w:rsidRPr="00656458">
              <w:rPr>
                <w:rFonts w:eastAsiaTheme="minorEastAsia"/>
              </w:rPr>
              <w:t>CAM</w:t>
            </w:r>
            <w:r w:rsidR="00B94B15" w:rsidRPr="00656458">
              <w:rPr>
                <w:rFonts w:eastAsiaTheme="minorEastAsia"/>
              </w:rPr>
              <w:t xml:space="preserve"> 1319.70</w:t>
            </w:r>
          </w:p>
        </w:tc>
        <w:tc>
          <w:tcPr>
            <w:tcW w:w="3117" w:type="dxa"/>
          </w:tcPr>
          <w:p w14:paraId="2A6E6ACF" w14:textId="33FA420C" w:rsidR="0003478B" w:rsidRPr="00656458" w:rsidRDefault="00B94B15" w:rsidP="00FA1781">
            <w:pPr>
              <w:rPr>
                <w:rFonts w:eastAsiaTheme="minorEastAsia"/>
              </w:rPr>
            </w:pPr>
            <w:r w:rsidRPr="00656458">
              <w:rPr>
                <w:rFonts w:eastAsiaTheme="minorEastAsia"/>
              </w:rPr>
              <w:t xml:space="preserve">Contracting Officers shall follow the </w:t>
            </w:r>
            <w:r w:rsidR="00783CCA" w:rsidRPr="00656458">
              <w:rPr>
                <w:rFonts w:eastAsiaTheme="minorEastAsia"/>
              </w:rPr>
              <w:t xml:space="preserve">8(a) </w:t>
            </w:r>
            <w:r w:rsidRPr="00656458">
              <w:rPr>
                <w:rFonts w:eastAsiaTheme="minorEastAsia"/>
              </w:rPr>
              <w:t xml:space="preserve">release requirements </w:t>
            </w:r>
            <w:r w:rsidR="00BA6675" w:rsidRPr="00656458">
              <w:rPr>
                <w:rFonts w:eastAsiaTheme="minorEastAsia"/>
              </w:rPr>
              <w:t xml:space="preserve">stated </w:t>
            </w:r>
            <w:r w:rsidRPr="00656458">
              <w:rPr>
                <w:rFonts w:eastAsiaTheme="minorEastAsia"/>
              </w:rPr>
              <w:t xml:space="preserve">in the </w:t>
            </w:r>
            <w:r w:rsidR="00BA6675" w:rsidRPr="00656458">
              <w:rPr>
                <w:rFonts w:eastAsiaTheme="minorEastAsia"/>
              </w:rPr>
              <w:t xml:space="preserve">8(a) </w:t>
            </w:r>
            <w:r w:rsidR="00783CCA" w:rsidRPr="00656458">
              <w:rPr>
                <w:rFonts w:eastAsiaTheme="minorEastAsia"/>
              </w:rPr>
              <w:t xml:space="preserve">Partnership Agreement </w:t>
            </w:r>
            <w:r w:rsidR="00644CB9" w:rsidRPr="00656458">
              <w:rPr>
                <w:rFonts w:eastAsiaTheme="minorEastAsia"/>
              </w:rPr>
              <w:t>between</w:t>
            </w:r>
            <w:r w:rsidR="00BA6675" w:rsidRPr="00656458">
              <w:rPr>
                <w:rFonts w:eastAsiaTheme="minorEastAsia"/>
              </w:rPr>
              <w:t xml:space="preserve"> the SBA and DOC,</w:t>
            </w:r>
            <w:r w:rsidR="00644CB9" w:rsidRPr="00656458">
              <w:rPr>
                <w:rFonts w:eastAsiaTheme="minorEastAsia"/>
              </w:rPr>
              <w:t xml:space="preserve"> </w:t>
            </w:r>
            <w:r w:rsidR="00BE1379" w:rsidRPr="00656458">
              <w:rPr>
                <w:rFonts w:eastAsiaTheme="minorEastAsia"/>
              </w:rPr>
              <w:t xml:space="preserve">located at </w:t>
            </w:r>
            <w:r w:rsidR="00783CCA" w:rsidRPr="00656458">
              <w:rPr>
                <w:rFonts w:eastAsiaTheme="minorEastAsia"/>
              </w:rPr>
              <w:t>CAM 1319.70</w:t>
            </w:r>
            <w:r w:rsidR="00BE1379" w:rsidRPr="00656458">
              <w:rPr>
                <w:rFonts w:eastAsiaTheme="minorEastAsia"/>
              </w:rPr>
              <w:t xml:space="preserve">, </w:t>
            </w:r>
            <w:r w:rsidR="00644CB9" w:rsidRPr="00656458">
              <w:rPr>
                <w:rFonts w:eastAsiaTheme="minorEastAsia"/>
              </w:rPr>
              <w:t>Appendix C,</w:t>
            </w:r>
            <w:r w:rsidR="00AC78CE" w:rsidRPr="00656458">
              <w:rPr>
                <w:rFonts w:eastAsiaTheme="minorEastAsia"/>
              </w:rPr>
              <w:t xml:space="preserve"> </w:t>
            </w:r>
            <w:r w:rsidR="007D2547" w:rsidRPr="00656458">
              <w:rPr>
                <w:rFonts w:eastAsiaTheme="minorEastAsia"/>
              </w:rPr>
              <w:t xml:space="preserve">and </w:t>
            </w:r>
            <w:r w:rsidR="00BE1379" w:rsidRPr="00656458">
              <w:rPr>
                <w:rFonts w:eastAsiaTheme="minorEastAsia"/>
              </w:rPr>
              <w:t xml:space="preserve">required by </w:t>
            </w:r>
            <w:r w:rsidR="00AC78CE" w:rsidRPr="00656458">
              <w:rPr>
                <w:rFonts w:eastAsiaTheme="minorEastAsia"/>
              </w:rPr>
              <w:t xml:space="preserve">13 </w:t>
            </w:r>
            <w:r w:rsidR="00BE1379" w:rsidRPr="00656458">
              <w:rPr>
                <w:rFonts w:eastAsiaTheme="minorEastAsia"/>
              </w:rPr>
              <w:t>C.F.R. §</w:t>
            </w:r>
            <w:r w:rsidR="00AC78CE" w:rsidRPr="00656458">
              <w:rPr>
                <w:rFonts w:eastAsiaTheme="minorEastAsia"/>
              </w:rPr>
              <w:t xml:space="preserve"> 124.</w:t>
            </w:r>
            <w:r w:rsidR="002E2823" w:rsidRPr="00656458">
              <w:rPr>
                <w:rFonts w:eastAsiaTheme="minorEastAsia"/>
              </w:rPr>
              <w:t>504(d)</w:t>
            </w:r>
            <w:r w:rsidR="00BE1379" w:rsidRPr="00656458">
              <w:rPr>
                <w:rFonts w:eastAsiaTheme="minorEastAsia"/>
              </w:rPr>
              <w:t>,</w:t>
            </w:r>
            <w:r w:rsidR="00AC78CE" w:rsidRPr="00656458">
              <w:rPr>
                <w:rFonts w:eastAsiaTheme="minorEastAsia"/>
              </w:rPr>
              <w:t xml:space="preserve"> </w:t>
            </w:r>
            <w:r w:rsidR="007D2547" w:rsidRPr="00656458">
              <w:rPr>
                <w:rFonts w:eastAsiaTheme="minorEastAsia"/>
              </w:rPr>
              <w:t>until such time as 13 C</w:t>
            </w:r>
            <w:r w:rsidR="00BE1379" w:rsidRPr="00656458">
              <w:rPr>
                <w:rFonts w:eastAsiaTheme="minorEastAsia"/>
              </w:rPr>
              <w:t>.</w:t>
            </w:r>
            <w:r w:rsidR="007D2547" w:rsidRPr="00656458">
              <w:rPr>
                <w:rFonts w:eastAsiaTheme="minorEastAsia"/>
              </w:rPr>
              <w:t>F</w:t>
            </w:r>
            <w:r w:rsidR="00BE1379" w:rsidRPr="00656458">
              <w:rPr>
                <w:rFonts w:eastAsiaTheme="minorEastAsia"/>
              </w:rPr>
              <w:t>.</w:t>
            </w:r>
            <w:r w:rsidR="007D2547" w:rsidRPr="00656458">
              <w:rPr>
                <w:rFonts w:eastAsiaTheme="minorEastAsia"/>
              </w:rPr>
              <w:t>R</w:t>
            </w:r>
            <w:r w:rsidR="00BE1379" w:rsidRPr="00656458">
              <w:rPr>
                <w:rFonts w:eastAsiaTheme="minorEastAsia"/>
              </w:rPr>
              <w:t>.</w:t>
            </w:r>
            <w:r w:rsidR="007D2547" w:rsidRPr="00656458">
              <w:rPr>
                <w:rFonts w:eastAsiaTheme="minorEastAsia"/>
              </w:rPr>
              <w:t xml:space="preserve"> </w:t>
            </w:r>
            <w:r w:rsidR="00BE1379" w:rsidRPr="00656458">
              <w:rPr>
                <w:rFonts w:eastAsiaTheme="minorEastAsia"/>
              </w:rPr>
              <w:t xml:space="preserve">§ </w:t>
            </w:r>
            <w:r w:rsidR="007D2547" w:rsidRPr="00656458">
              <w:rPr>
                <w:rFonts w:eastAsiaTheme="minorEastAsia"/>
              </w:rPr>
              <w:t>124.</w:t>
            </w:r>
            <w:r w:rsidR="002E2823" w:rsidRPr="00656458">
              <w:rPr>
                <w:rFonts w:eastAsiaTheme="minorEastAsia"/>
              </w:rPr>
              <w:t>504(d)</w:t>
            </w:r>
            <w:r w:rsidR="007D2547" w:rsidRPr="00656458">
              <w:rPr>
                <w:rFonts w:eastAsiaTheme="minorEastAsia"/>
              </w:rPr>
              <w:t xml:space="preserve"> </w:t>
            </w:r>
            <w:r w:rsidR="00AC78CE" w:rsidRPr="00656458">
              <w:rPr>
                <w:rFonts w:eastAsiaTheme="minorEastAsia"/>
              </w:rPr>
              <w:t>has been updated to align with RFO FAR 19.10</w:t>
            </w:r>
            <w:r w:rsidR="0038005D" w:rsidRPr="00656458">
              <w:rPr>
                <w:rFonts w:eastAsiaTheme="minorEastAsia"/>
              </w:rPr>
              <w:t>8</w:t>
            </w:r>
            <w:r w:rsidR="00AC78CE" w:rsidRPr="00656458">
              <w:rPr>
                <w:rFonts w:eastAsiaTheme="minorEastAsia"/>
              </w:rPr>
              <w:t>-11.</w:t>
            </w:r>
          </w:p>
        </w:tc>
      </w:tr>
      <w:tr w:rsidR="00656458" w:rsidRPr="0003478B" w14:paraId="5DD8638F" w14:textId="77777777" w:rsidTr="00F30347">
        <w:tc>
          <w:tcPr>
            <w:tcW w:w="2605" w:type="dxa"/>
          </w:tcPr>
          <w:p w14:paraId="1ECF1B35" w14:textId="05D81F0E" w:rsidR="00656458" w:rsidRPr="006E6E02" w:rsidRDefault="00656458" w:rsidP="00FA1781">
            <w:pPr>
              <w:rPr>
                <w:rFonts w:eastAsiaTheme="minorEastAsia"/>
                <w:color w:val="EE0000"/>
              </w:rPr>
            </w:pPr>
            <w:r w:rsidRPr="006E6E02">
              <w:rPr>
                <w:rFonts w:eastAsiaTheme="minorEastAsia"/>
                <w:color w:val="EE0000"/>
              </w:rPr>
              <w:t>RFO FAR Part 2</w:t>
            </w:r>
          </w:p>
        </w:tc>
        <w:tc>
          <w:tcPr>
            <w:tcW w:w="3628" w:type="dxa"/>
          </w:tcPr>
          <w:p w14:paraId="0A537C0D" w14:textId="0D57558A" w:rsidR="00656458" w:rsidRPr="006E6E02" w:rsidRDefault="00C00ECF" w:rsidP="00FA1781">
            <w:pPr>
              <w:rPr>
                <w:rFonts w:eastAsiaTheme="minorEastAsia"/>
                <w:color w:val="EE0000"/>
              </w:rPr>
            </w:pPr>
            <w:r w:rsidRPr="006E6E02">
              <w:rPr>
                <w:rFonts w:eastAsiaTheme="minorEastAsia"/>
                <w:color w:val="EE0000"/>
              </w:rPr>
              <w:t>CAM 1301.670</w:t>
            </w:r>
          </w:p>
        </w:tc>
        <w:tc>
          <w:tcPr>
            <w:tcW w:w="3117" w:type="dxa"/>
          </w:tcPr>
          <w:p w14:paraId="3FCAB040" w14:textId="4F685285" w:rsidR="00656458" w:rsidRPr="00656458" w:rsidRDefault="00C00ECF" w:rsidP="00FA1781">
            <w:pPr>
              <w:rPr>
                <w:rFonts w:eastAsiaTheme="minorEastAsia"/>
              </w:rPr>
            </w:pPr>
            <w:r w:rsidRPr="006E6E02">
              <w:rPr>
                <w:rFonts w:eastAsiaTheme="minorEastAsia"/>
                <w:color w:val="EE0000"/>
              </w:rPr>
              <w:t>Replace “Greater than $250k” under Level II Certification Dollar Threshold in Figure 2-1 with “the Simplified Acquisition Threshold”</w:t>
            </w:r>
          </w:p>
        </w:tc>
      </w:tr>
      <w:tr w:rsidR="00656458" w:rsidRPr="0003478B" w14:paraId="3A2E67A0" w14:textId="77777777" w:rsidTr="00F30347">
        <w:tc>
          <w:tcPr>
            <w:tcW w:w="2605" w:type="dxa"/>
          </w:tcPr>
          <w:p w14:paraId="7E2796A6" w14:textId="217EF1B7" w:rsidR="00656458" w:rsidRPr="006E6E02" w:rsidRDefault="00032DB6" w:rsidP="00FA1781">
            <w:pPr>
              <w:rPr>
                <w:rFonts w:eastAsiaTheme="minorEastAsia"/>
                <w:color w:val="EE0000"/>
              </w:rPr>
            </w:pPr>
            <w:r w:rsidRPr="006E6E02">
              <w:rPr>
                <w:rFonts w:eastAsiaTheme="minorEastAsia"/>
                <w:color w:val="EE0000"/>
              </w:rPr>
              <w:t>RFO FAR Part 7.1</w:t>
            </w:r>
          </w:p>
        </w:tc>
        <w:tc>
          <w:tcPr>
            <w:tcW w:w="3628" w:type="dxa"/>
          </w:tcPr>
          <w:p w14:paraId="4FCB5B36" w14:textId="5E5F3E47" w:rsidR="00656458" w:rsidRPr="006E6E02" w:rsidRDefault="006E6E02" w:rsidP="00FA1781">
            <w:pPr>
              <w:rPr>
                <w:rFonts w:eastAsiaTheme="minorEastAsia"/>
                <w:color w:val="EE0000"/>
              </w:rPr>
            </w:pPr>
            <w:r w:rsidRPr="006E6E02">
              <w:rPr>
                <w:rFonts w:eastAsiaTheme="minorEastAsia"/>
                <w:color w:val="EE0000"/>
              </w:rPr>
              <w:t>CAM 1307.1</w:t>
            </w:r>
          </w:p>
        </w:tc>
        <w:tc>
          <w:tcPr>
            <w:tcW w:w="3117" w:type="dxa"/>
          </w:tcPr>
          <w:p w14:paraId="6FADF1F5" w14:textId="29688965" w:rsidR="005027BB" w:rsidRDefault="006E6E02" w:rsidP="00FA1781">
            <w:pPr>
              <w:rPr>
                <w:rFonts w:eastAsiaTheme="minorEastAsia"/>
                <w:color w:val="EE0000"/>
              </w:rPr>
            </w:pPr>
            <w:r w:rsidRPr="006E6E02">
              <w:rPr>
                <w:rFonts w:eastAsiaTheme="minorEastAsia"/>
                <w:color w:val="EE0000"/>
              </w:rPr>
              <w:t>CAM Chapter 1307.1 is revised to address acquisition planning requirements for task/delivery orders that are other than fixed-price placed under any DOC</w:t>
            </w:r>
            <w:r w:rsidR="005E52B7">
              <w:rPr>
                <w:rFonts w:eastAsiaTheme="minorEastAsia"/>
                <w:color w:val="EE0000"/>
              </w:rPr>
              <w:t>-</w:t>
            </w:r>
            <w:r w:rsidRPr="006E6E02">
              <w:rPr>
                <w:rFonts w:eastAsiaTheme="minorEastAsia"/>
                <w:color w:val="EE0000"/>
              </w:rPr>
              <w:t>issued indefinite-delivery vehicle (e.g.</w:t>
            </w:r>
            <w:r w:rsidR="00E106A2">
              <w:rPr>
                <w:rFonts w:eastAsiaTheme="minorEastAsia"/>
                <w:color w:val="EE0000"/>
              </w:rPr>
              <w:t>,</w:t>
            </w:r>
            <w:r w:rsidRPr="006E6E02">
              <w:rPr>
                <w:rFonts w:eastAsiaTheme="minorEastAsia"/>
                <w:color w:val="EE0000"/>
              </w:rPr>
              <w:t xml:space="preserve"> indefinite-delivery indefinite-quantity (IDIQ) contracts, requirements contracts, blanket purchase agreements (</w:t>
            </w:r>
            <w:proofErr w:type="gramStart"/>
            <w:r w:rsidRPr="006E6E02">
              <w:rPr>
                <w:rFonts w:eastAsiaTheme="minorEastAsia"/>
                <w:color w:val="EE0000"/>
              </w:rPr>
              <w:t>BPAs)</w:t>
            </w:r>
            <w:r w:rsidR="005E52B7">
              <w:rPr>
                <w:rFonts w:eastAsiaTheme="minorEastAsia"/>
                <w:color w:val="EE0000"/>
              </w:rPr>
              <w:t>)</w:t>
            </w:r>
            <w:proofErr w:type="gramEnd"/>
            <w:r w:rsidRPr="006E6E02">
              <w:rPr>
                <w:rFonts w:eastAsiaTheme="minorEastAsia"/>
                <w:color w:val="EE0000"/>
              </w:rPr>
              <w:t xml:space="preserve">.  </w:t>
            </w:r>
          </w:p>
          <w:p w14:paraId="42162D51" w14:textId="77777777" w:rsidR="005027BB" w:rsidRDefault="005027BB" w:rsidP="00FA1781">
            <w:pPr>
              <w:rPr>
                <w:rFonts w:eastAsiaTheme="minorEastAsia"/>
                <w:color w:val="EE0000"/>
              </w:rPr>
            </w:pPr>
          </w:p>
          <w:p w14:paraId="32E05D0E" w14:textId="5D311265" w:rsidR="00C63A63" w:rsidRDefault="0083331B" w:rsidP="00FA1781">
            <w:pPr>
              <w:rPr>
                <w:rFonts w:eastAsiaTheme="minorEastAsia"/>
                <w:color w:val="EE0000"/>
              </w:rPr>
            </w:pPr>
            <w:r>
              <w:rPr>
                <w:rFonts w:eastAsiaTheme="minorEastAsia"/>
                <w:color w:val="EE0000"/>
              </w:rPr>
              <w:t>A</w:t>
            </w:r>
            <w:r w:rsidR="00336F63">
              <w:rPr>
                <w:rFonts w:eastAsiaTheme="minorEastAsia"/>
                <w:color w:val="EE0000"/>
              </w:rPr>
              <w:t>n acquisition plan (streamlined or formal) is not required</w:t>
            </w:r>
            <w:r w:rsidR="006E6E02" w:rsidRPr="006E6E02">
              <w:rPr>
                <w:rFonts w:eastAsiaTheme="minorEastAsia"/>
                <w:color w:val="EE0000"/>
              </w:rPr>
              <w:t xml:space="preserve"> for </w:t>
            </w:r>
            <w:r w:rsidR="00A21EE3">
              <w:rPr>
                <w:rFonts w:eastAsiaTheme="minorEastAsia"/>
                <w:color w:val="EE0000"/>
              </w:rPr>
              <w:t xml:space="preserve">other than fixed price </w:t>
            </w:r>
            <w:r w:rsidR="006E6E02" w:rsidRPr="006E6E02">
              <w:rPr>
                <w:rFonts w:eastAsiaTheme="minorEastAsia"/>
                <w:color w:val="EE0000"/>
              </w:rPr>
              <w:t>orders under any DOC</w:t>
            </w:r>
            <w:r w:rsidR="005027BB">
              <w:rPr>
                <w:rFonts w:eastAsiaTheme="minorEastAsia"/>
                <w:color w:val="EE0000"/>
              </w:rPr>
              <w:t>-</w:t>
            </w:r>
            <w:r w:rsidR="006E6E02" w:rsidRPr="006E6E02">
              <w:rPr>
                <w:rFonts w:eastAsiaTheme="minorEastAsia"/>
                <w:color w:val="EE0000"/>
              </w:rPr>
              <w:t>issued indefinite-delivery vehicle</w:t>
            </w:r>
            <w:r w:rsidR="006A0182" w:rsidRPr="00497E25">
              <w:rPr>
                <w:rFonts w:eastAsiaTheme="minorEastAsia"/>
                <w:color w:val="EE0000"/>
              </w:rPr>
              <w:t xml:space="preserve">, unless </w:t>
            </w:r>
            <w:r w:rsidR="005A7A7E" w:rsidRPr="00497E25">
              <w:rPr>
                <w:rFonts w:eastAsiaTheme="minorEastAsia"/>
                <w:color w:val="EE0000"/>
              </w:rPr>
              <w:t xml:space="preserve">designated </w:t>
            </w:r>
            <w:r w:rsidR="005A7A7E" w:rsidRPr="00497E25">
              <w:rPr>
                <w:rFonts w:eastAsiaTheme="minorEastAsia"/>
                <w:color w:val="EE0000"/>
              </w:rPr>
              <w:lastRenderedPageBreak/>
              <w:t>“special interest”</w:t>
            </w:r>
            <w:r w:rsidR="00E106A2">
              <w:rPr>
                <w:rFonts w:eastAsiaTheme="minorEastAsia"/>
                <w:color w:val="EE0000"/>
              </w:rPr>
              <w:t xml:space="preserve"> by the Senior Procurement Executive</w:t>
            </w:r>
            <w:r w:rsidR="00336F63" w:rsidRPr="00497E25">
              <w:rPr>
                <w:rFonts w:eastAsiaTheme="minorEastAsia"/>
                <w:color w:val="EE0000"/>
              </w:rPr>
              <w:t xml:space="preserve">.  </w:t>
            </w:r>
            <w:r w:rsidR="00425B51">
              <w:rPr>
                <w:rFonts w:eastAsiaTheme="minorEastAsia"/>
                <w:color w:val="EE0000"/>
              </w:rPr>
              <w:t>In lieu of a written acquisition plan</w:t>
            </w:r>
            <w:r w:rsidR="00124FA9">
              <w:rPr>
                <w:rFonts w:eastAsiaTheme="minorEastAsia"/>
                <w:color w:val="EE0000"/>
              </w:rPr>
              <w:t>,</w:t>
            </w:r>
            <w:r w:rsidR="00425B51">
              <w:rPr>
                <w:rFonts w:eastAsiaTheme="minorEastAsia"/>
                <w:color w:val="EE0000"/>
              </w:rPr>
              <w:t xml:space="preserve"> a copy of the</w:t>
            </w:r>
            <w:r w:rsidR="006E6E02" w:rsidRPr="006E6E02">
              <w:rPr>
                <w:rFonts w:eastAsiaTheme="minorEastAsia"/>
                <w:color w:val="EE0000"/>
              </w:rPr>
              <w:t xml:space="preserve"> acquisition plan for the indefinite-delivery vehicle and a copy of the determination and findings for the </w:t>
            </w:r>
            <w:r w:rsidR="006F7371">
              <w:rPr>
                <w:rFonts w:eastAsiaTheme="minorEastAsia"/>
                <w:color w:val="EE0000"/>
              </w:rPr>
              <w:t xml:space="preserve">task/delivery order </w:t>
            </w:r>
            <w:r w:rsidR="006E6E02" w:rsidRPr="006E6E02">
              <w:rPr>
                <w:rFonts w:eastAsiaTheme="minorEastAsia"/>
                <w:color w:val="EE0000"/>
              </w:rPr>
              <w:t>contract type</w:t>
            </w:r>
            <w:r w:rsidR="005309D9">
              <w:rPr>
                <w:rFonts w:eastAsiaTheme="minorEastAsia"/>
                <w:color w:val="EE0000"/>
              </w:rPr>
              <w:t xml:space="preserve"> </w:t>
            </w:r>
            <w:r w:rsidR="00D8786D">
              <w:rPr>
                <w:rFonts w:eastAsiaTheme="minorEastAsia"/>
                <w:color w:val="EE0000"/>
              </w:rPr>
              <w:t>shall be submitted</w:t>
            </w:r>
            <w:r w:rsidR="00EF1E29">
              <w:rPr>
                <w:rFonts w:eastAsiaTheme="minorEastAsia"/>
                <w:color w:val="EE0000"/>
              </w:rPr>
              <w:t xml:space="preserve"> using the current process outlined in CAM 1307.1 for acquisition plans</w:t>
            </w:r>
            <w:r w:rsidR="00D8786D">
              <w:rPr>
                <w:rFonts w:eastAsiaTheme="minorEastAsia"/>
                <w:color w:val="EE0000"/>
              </w:rPr>
              <w:t xml:space="preserve">.  </w:t>
            </w:r>
          </w:p>
          <w:p w14:paraId="219E61CC" w14:textId="77777777" w:rsidR="00C63A63" w:rsidRDefault="00C63A63" w:rsidP="00FA1781">
            <w:pPr>
              <w:rPr>
                <w:rFonts w:eastAsiaTheme="minorEastAsia"/>
                <w:color w:val="EE0000"/>
              </w:rPr>
            </w:pPr>
          </w:p>
          <w:p w14:paraId="3ABAA932" w14:textId="7A983546" w:rsidR="00352C28" w:rsidRPr="0028048A" w:rsidRDefault="00B710D5" w:rsidP="00352C28">
            <w:pPr>
              <w:rPr>
                <w:rFonts w:eastAsiaTheme="minorEastAsia"/>
                <w:color w:val="4C94D8" w:themeColor="text2" w:themeTint="80"/>
              </w:rPr>
            </w:pPr>
            <w:r w:rsidRPr="00497E25">
              <w:rPr>
                <w:rFonts w:eastAsiaTheme="minorEastAsia"/>
                <w:color w:val="EE0000"/>
              </w:rPr>
              <w:t>An a</w:t>
            </w:r>
            <w:r w:rsidR="00352C28" w:rsidRPr="00497E25">
              <w:rPr>
                <w:rFonts w:eastAsiaTheme="minorEastAsia"/>
                <w:color w:val="EE0000"/>
              </w:rPr>
              <w:t xml:space="preserve">cquisition review board </w:t>
            </w:r>
            <w:r w:rsidRPr="00497E25">
              <w:rPr>
                <w:rFonts w:eastAsiaTheme="minorEastAsia"/>
                <w:color w:val="EE0000"/>
              </w:rPr>
              <w:t>is not</w:t>
            </w:r>
            <w:r w:rsidR="00352C28" w:rsidRPr="00497E25">
              <w:rPr>
                <w:rFonts w:eastAsiaTheme="minorEastAsia"/>
                <w:color w:val="EE0000"/>
              </w:rPr>
              <w:t xml:space="preserve"> required for these acquisition</w:t>
            </w:r>
            <w:r w:rsidR="0028048A" w:rsidRPr="00497E25">
              <w:rPr>
                <w:rFonts w:eastAsiaTheme="minorEastAsia"/>
                <w:color w:val="EE0000"/>
              </w:rPr>
              <w:t>s</w:t>
            </w:r>
            <w:r w:rsidR="000E2781" w:rsidRPr="00497E25">
              <w:rPr>
                <w:rFonts w:eastAsiaTheme="minorEastAsia"/>
                <w:color w:val="EE0000"/>
              </w:rPr>
              <w:t xml:space="preserve"> unless they are  </w:t>
            </w:r>
            <w:r w:rsidR="00352C28" w:rsidRPr="00497E25">
              <w:rPr>
                <w:rFonts w:eastAsiaTheme="minorEastAsia"/>
                <w:color w:val="EE0000"/>
              </w:rPr>
              <w:t xml:space="preserve"> designated as “special interest” by the Senior Procurement Executive. </w:t>
            </w:r>
          </w:p>
          <w:p w14:paraId="7E8B741B" w14:textId="77777777" w:rsidR="00352C28" w:rsidRDefault="00352C28" w:rsidP="00FA1781">
            <w:pPr>
              <w:rPr>
                <w:rFonts w:eastAsiaTheme="minorEastAsia"/>
                <w:color w:val="EE0000"/>
              </w:rPr>
            </w:pPr>
          </w:p>
          <w:p w14:paraId="3612DA9F" w14:textId="0B264E20" w:rsidR="000354BB" w:rsidRDefault="00D8786D" w:rsidP="00FA1781">
            <w:pPr>
              <w:rPr>
                <w:rFonts w:eastAsiaTheme="minorEastAsia"/>
                <w:color w:val="EE0000"/>
              </w:rPr>
            </w:pPr>
            <w:r>
              <w:rPr>
                <w:rFonts w:eastAsiaTheme="minorEastAsia"/>
                <w:color w:val="EE0000"/>
              </w:rPr>
              <w:t xml:space="preserve">All other acquisition planning </w:t>
            </w:r>
            <w:r w:rsidR="008B3B25">
              <w:rPr>
                <w:rFonts w:eastAsiaTheme="minorEastAsia"/>
                <w:color w:val="EE0000"/>
              </w:rPr>
              <w:t>requirements</w:t>
            </w:r>
            <w:r w:rsidR="00334D13">
              <w:rPr>
                <w:rFonts w:eastAsiaTheme="minorEastAsia"/>
                <w:color w:val="EE0000"/>
              </w:rPr>
              <w:t xml:space="preserve"> (e.g.</w:t>
            </w:r>
            <w:r w:rsidR="00E106A2">
              <w:rPr>
                <w:rFonts w:eastAsiaTheme="minorEastAsia"/>
                <w:color w:val="EE0000"/>
              </w:rPr>
              <w:t>,</w:t>
            </w:r>
            <w:r w:rsidR="00334D13">
              <w:rPr>
                <w:rFonts w:eastAsiaTheme="minorEastAsia"/>
                <w:color w:val="EE0000"/>
              </w:rPr>
              <w:t xml:space="preserve"> scope determinations, competition, supply chain risk, </w:t>
            </w:r>
            <w:r w:rsidR="00CE7452">
              <w:rPr>
                <w:rFonts w:eastAsiaTheme="minorEastAsia"/>
                <w:color w:val="EE0000"/>
              </w:rPr>
              <w:t xml:space="preserve">major systems/program, consolidation and bundling, </w:t>
            </w:r>
            <w:r w:rsidR="00334D13">
              <w:rPr>
                <w:rFonts w:eastAsiaTheme="minorEastAsia"/>
                <w:color w:val="EE0000"/>
              </w:rPr>
              <w:t>etc.)</w:t>
            </w:r>
            <w:r w:rsidR="00D95BCB">
              <w:rPr>
                <w:rFonts w:eastAsiaTheme="minorEastAsia"/>
                <w:color w:val="4C94D8" w:themeColor="text2" w:themeTint="80"/>
              </w:rPr>
              <w:t xml:space="preserve"> </w:t>
            </w:r>
            <w:r w:rsidR="00D95BCB" w:rsidRPr="00497E25">
              <w:rPr>
                <w:rFonts w:eastAsiaTheme="minorEastAsia"/>
                <w:color w:val="EE0000"/>
              </w:rPr>
              <w:t>shall be clearly docum</w:t>
            </w:r>
            <w:r w:rsidR="00A72A73" w:rsidRPr="00497E25">
              <w:rPr>
                <w:rFonts w:eastAsiaTheme="minorEastAsia"/>
                <w:color w:val="EE0000"/>
              </w:rPr>
              <w:t>ented in the contract file</w:t>
            </w:r>
            <w:r w:rsidR="00DA1B11" w:rsidRPr="00497E25">
              <w:rPr>
                <w:rFonts w:eastAsiaTheme="minorEastAsia"/>
                <w:color w:val="EE0000"/>
              </w:rPr>
              <w:t>, as applicable</w:t>
            </w:r>
            <w:r w:rsidR="00A72A73" w:rsidRPr="00497E25">
              <w:rPr>
                <w:rFonts w:eastAsiaTheme="minorEastAsia"/>
                <w:color w:val="EE0000"/>
              </w:rPr>
              <w:t xml:space="preserve">. </w:t>
            </w:r>
            <w:r w:rsidR="00A4459F" w:rsidRPr="00497E25">
              <w:rPr>
                <w:rFonts w:eastAsiaTheme="minorEastAsia"/>
                <w:color w:val="EE0000"/>
              </w:rPr>
              <w:t>All required</w:t>
            </w:r>
            <w:r w:rsidR="008B3B25" w:rsidRPr="00497E25">
              <w:rPr>
                <w:rFonts w:eastAsiaTheme="minorEastAsia"/>
                <w:color w:val="EE0000"/>
              </w:rPr>
              <w:t xml:space="preserve"> </w:t>
            </w:r>
            <w:r w:rsidR="008B3B25">
              <w:rPr>
                <w:rFonts w:eastAsiaTheme="minorEastAsia"/>
                <w:color w:val="EE0000"/>
              </w:rPr>
              <w:t>approvals</w:t>
            </w:r>
            <w:r w:rsidR="00334D13">
              <w:rPr>
                <w:rFonts w:eastAsiaTheme="minorEastAsia"/>
                <w:color w:val="EE0000"/>
              </w:rPr>
              <w:t xml:space="preserve"> (e.g.</w:t>
            </w:r>
            <w:r w:rsidR="00E106A2">
              <w:rPr>
                <w:rFonts w:eastAsiaTheme="minorEastAsia"/>
                <w:color w:val="EE0000"/>
              </w:rPr>
              <w:t>,</w:t>
            </w:r>
            <w:r w:rsidR="00334D13">
              <w:rPr>
                <w:rFonts w:eastAsiaTheme="minorEastAsia"/>
                <w:color w:val="EE0000"/>
              </w:rPr>
              <w:t xml:space="preserve"> </w:t>
            </w:r>
            <w:r w:rsidR="007A1160">
              <w:rPr>
                <w:rFonts w:eastAsiaTheme="minorEastAsia"/>
                <w:color w:val="EE0000"/>
              </w:rPr>
              <w:t>CD-570</w:t>
            </w:r>
            <w:r w:rsidR="00576ACC">
              <w:rPr>
                <w:rFonts w:eastAsiaTheme="minorEastAsia"/>
                <w:color w:val="EE0000"/>
              </w:rPr>
              <w:t>s</w:t>
            </w:r>
            <w:r w:rsidR="007A1160">
              <w:rPr>
                <w:rFonts w:eastAsiaTheme="minorEastAsia"/>
                <w:color w:val="EE0000"/>
              </w:rPr>
              <w:t>, IT</w:t>
            </w:r>
            <w:r w:rsidR="00576ACC">
              <w:rPr>
                <w:rFonts w:eastAsiaTheme="minorEastAsia"/>
                <w:color w:val="EE0000"/>
              </w:rPr>
              <w:t>IAs</w:t>
            </w:r>
            <w:r w:rsidR="001725B3" w:rsidRPr="001725B3">
              <w:rPr>
                <w:rFonts w:eastAsiaTheme="minorEastAsia"/>
                <w:color w:val="EE0000"/>
              </w:rPr>
              <w:t xml:space="preserve"> to include a summary of the </w:t>
            </w:r>
            <w:r w:rsidR="001C6B4A">
              <w:rPr>
                <w:rFonts w:eastAsiaTheme="minorEastAsia"/>
                <w:color w:val="EE0000"/>
              </w:rPr>
              <w:t>a</w:t>
            </w:r>
            <w:r w:rsidR="001725B3" w:rsidRPr="001725B3">
              <w:rPr>
                <w:rFonts w:eastAsiaTheme="minorEastAsia"/>
                <w:color w:val="EE0000"/>
              </w:rPr>
              <w:t xml:space="preserve">cquisition </w:t>
            </w:r>
            <w:r w:rsidR="001C6B4A">
              <w:rPr>
                <w:rFonts w:eastAsiaTheme="minorEastAsia"/>
                <w:color w:val="EE0000"/>
              </w:rPr>
              <w:t>s</w:t>
            </w:r>
            <w:r w:rsidR="001725B3" w:rsidRPr="001725B3">
              <w:rPr>
                <w:rFonts w:eastAsiaTheme="minorEastAsia"/>
                <w:color w:val="EE0000"/>
              </w:rPr>
              <w:t>trategy</w:t>
            </w:r>
            <w:r w:rsidR="00576ACC" w:rsidRPr="001725B3">
              <w:rPr>
                <w:rFonts w:eastAsiaTheme="minorEastAsia"/>
                <w:color w:val="EE0000"/>
              </w:rPr>
              <w:t xml:space="preserve">, </w:t>
            </w:r>
            <w:r w:rsidR="001C6B4A">
              <w:rPr>
                <w:rFonts w:eastAsiaTheme="minorEastAsia"/>
                <w:color w:val="EE0000"/>
              </w:rPr>
              <w:t>e</w:t>
            </w:r>
            <w:r w:rsidR="00271A03">
              <w:rPr>
                <w:rFonts w:eastAsiaTheme="minorEastAsia"/>
                <w:color w:val="EE0000"/>
              </w:rPr>
              <w:t xml:space="preserve">xceptions to </w:t>
            </w:r>
            <w:r w:rsidR="001C6B4A">
              <w:rPr>
                <w:rFonts w:eastAsiaTheme="minorEastAsia"/>
                <w:color w:val="EE0000"/>
              </w:rPr>
              <w:t>f</w:t>
            </w:r>
            <w:r w:rsidR="00271A03">
              <w:rPr>
                <w:rFonts w:eastAsiaTheme="minorEastAsia"/>
                <w:color w:val="EE0000"/>
              </w:rPr>
              <w:t xml:space="preserve">air </w:t>
            </w:r>
            <w:r w:rsidR="001C6B4A">
              <w:rPr>
                <w:rFonts w:eastAsiaTheme="minorEastAsia"/>
                <w:color w:val="EE0000"/>
              </w:rPr>
              <w:t>o</w:t>
            </w:r>
            <w:r w:rsidR="00271A03">
              <w:rPr>
                <w:rFonts w:eastAsiaTheme="minorEastAsia"/>
                <w:color w:val="EE0000"/>
              </w:rPr>
              <w:t>pportunity, etc.)</w:t>
            </w:r>
            <w:r w:rsidR="008B3B25">
              <w:rPr>
                <w:rFonts w:eastAsiaTheme="minorEastAsia"/>
                <w:color w:val="EE0000"/>
              </w:rPr>
              <w:t xml:space="preserve"> still apply.</w:t>
            </w:r>
            <w:r w:rsidR="002E44ED">
              <w:rPr>
                <w:rFonts w:eastAsiaTheme="minorEastAsia"/>
                <w:color w:val="EE0000"/>
              </w:rPr>
              <w:t xml:space="preserve"> </w:t>
            </w:r>
          </w:p>
          <w:p w14:paraId="4776F8AA" w14:textId="3B1BBF1D" w:rsidR="009F7629" w:rsidRPr="006E6E02" w:rsidRDefault="009F7629" w:rsidP="00FA1781">
            <w:pPr>
              <w:rPr>
                <w:rFonts w:eastAsiaTheme="minorEastAsia"/>
                <w:color w:val="EE0000"/>
              </w:rPr>
            </w:pPr>
          </w:p>
        </w:tc>
      </w:tr>
    </w:tbl>
    <w:p w14:paraId="76BCAA89" w14:textId="77777777" w:rsidR="00D014F3" w:rsidRPr="0003478B" w:rsidRDefault="00D014F3" w:rsidP="002D4537">
      <w:pPr>
        <w:rPr>
          <w:rFonts w:eastAsiaTheme="minorEastAsia"/>
          <w:b/>
          <w:bCs/>
        </w:rPr>
      </w:pPr>
    </w:p>
    <w:sectPr w:rsidR="00D014F3" w:rsidRPr="0003478B" w:rsidSect="008D386C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8ADC7" w14:textId="77777777" w:rsidR="00793DF9" w:rsidRDefault="00793DF9" w:rsidP="008D386C">
      <w:pPr>
        <w:spacing w:after="0" w:line="240" w:lineRule="auto"/>
      </w:pPr>
      <w:r>
        <w:separator/>
      </w:r>
    </w:p>
  </w:endnote>
  <w:endnote w:type="continuationSeparator" w:id="0">
    <w:p w14:paraId="1B42AE18" w14:textId="77777777" w:rsidR="00793DF9" w:rsidRDefault="00793DF9" w:rsidP="008D3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07370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5BC94C" w14:textId="5FF5468F" w:rsidR="008D386C" w:rsidRDefault="008D38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795623" w14:textId="77777777" w:rsidR="008D386C" w:rsidRDefault="008D3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34EBE" w14:textId="77777777" w:rsidR="00793DF9" w:rsidRDefault="00793DF9" w:rsidP="008D386C">
      <w:pPr>
        <w:spacing w:after="0" w:line="240" w:lineRule="auto"/>
      </w:pPr>
      <w:r>
        <w:separator/>
      </w:r>
    </w:p>
  </w:footnote>
  <w:footnote w:type="continuationSeparator" w:id="0">
    <w:p w14:paraId="15514F09" w14:textId="77777777" w:rsidR="00793DF9" w:rsidRDefault="00793DF9" w:rsidP="008D386C">
      <w:pPr>
        <w:spacing w:after="0" w:line="240" w:lineRule="auto"/>
      </w:pPr>
      <w:r>
        <w:continuationSeparator/>
      </w:r>
    </w:p>
  </w:footnote>
  <w:footnote w:id="1">
    <w:p w14:paraId="4ACD3425" w14:textId="6DA57303" w:rsidR="000B310F" w:rsidRDefault="000B310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C1170">
        <w:t>“</w:t>
      </w:r>
      <w:r>
        <w:t>RFO FAR</w:t>
      </w:r>
      <w:r w:rsidR="00AC1170">
        <w:t>”</w:t>
      </w:r>
      <w:r w:rsidR="00051417">
        <w:t xml:space="preserve"> </w:t>
      </w:r>
      <w:r w:rsidR="00330ACF">
        <w:t xml:space="preserve">is referencing </w:t>
      </w:r>
      <w:r w:rsidR="007D1A85">
        <w:t>the FAR Council model deviation text, as implemented by</w:t>
      </w:r>
      <w:r w:rsidR="00574A02">
        <w:t xml:space="preserve"> a</w:t>
      </w:r>
      <w:r w:rsidR="007D1A85">
        <w:t xml:space="preserve"> </w:t>
      </w:r>
      <w:r w:rsidR="00574A02">
        <w:t>FAR deviation issued by the Department of Commerce.</w:t>
      </w:r>
      <w:r w:rsidR="005762B0">
        <w:t xml:space="preserve">  </w:t>
      </w:r>
      <w:r w:rsidR="00AC1170">
        <w:t>“</w:t>
      </w:r>
      <w:r w:rsidR="005762B0">
        <w:t>Original FAR</w:t>
      </w:r>
      <w:r w:rsidR="00AC1170">
        <w:t>”</w:t>
      </w:r>
      <w:r w:rsidR="001D2BE8">
        <w:t xml:space="preserve"> </w:t>
      </w:r>
      <w:r w:rsidR="00330ACF">
        <w:t>is referencing the</w:t>
      </w:r>
      <w:r w:rsidR="00841197">
        <w:t xml:space="preserve"> original</w:t>
      </w:r>
      <w:r w:rsidR="001D2BE8">
        <w:t xml:space="preserve"> FAR </w:t>
      </w:r>
      <w:r w:rsidR="00AC1170">
        <w:t xml:space="preserve">text </w:t>
      </w:r>
      <w:r w:rsidR="00841197">
        <w:t xml:space="preserve">that </w:t>
      </w:r>
      <w:r w:rsidR="001B23A8">
        <w:t xml:space="preserve">was </w:t>
      </w:r>
      <w:r w:rsidR="00666BC4">
        <w:t>entirely deleted</w:t>
      </w:r>
      <w:r w:rsidR="001B23A8">
        <w:t xml:space="preserve"> from </w:t>
      </w:r>
      <w:r w:rsidR="00E725B1">
        <w:t xml:space="preserve">the FAR Council’s </w:t>
      </w:r>
      <w:r w:rsidR="001B23A8">
        <w:t xml:space="preserve">model deviation text, as implemented by a FAR deviation issued by the Department of Commerce.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0891"/>
    <w:multiLevelType w:val="hybridMultilevel"/>
    <w:tmpl w:val="A7785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224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528"/>
    <w:rsid w:val="00000438"/>
    <w:rsid w:val="0001580B"/>
    <w:rsid w:val="00032DB6"/>
    <w:rsid w:val="0003478B"/>
    <w:rsid w:val="000354BB"/>
    <w:rsid w:val="00043778"/>
    <w:rsid w:val="00046172"/>
    <w:rsid w:val="0004742B"/>
    <w:rsid w:val="00051417"/>
    <w:rsid w:val="000609B1"/>
    <w:rsid w:val="00063F6F"/>
    <w:rsid w:val="0006445D"/>
    <w:rsid w:val="00066BEA"/>
    <w:rsid w:val="000708B6"/>
    <w:rsid w:val="000775FA"/>
    <w:rsid w:val="00097779"/>
    <w:rsid w:val="000A1A6E"/>
    <w:rsid w:val="000A27F4"/>
    <w:rsid w:val="000A6D86"/>
    <w:rsid w:val="000B0EC3"/>
    <w:rsid w:val="000B310F"/>
    <w:rsid w:val="000B371F"/>
    <w:rsid w:val="000C59E1"/>
    <w:rsid w:val="000E2781"/>
    <w:rsid w:val="000E5EA1"/>
    <w:rsid w:val="001004FB"/>
    <w:rsid w:val="001014EB"/>
    <w:rsid w:val="001149A2"/>
    <w:rsid w:val="0011789D"/>
    <w:rsid w:val="00124FA9"/>
    <w:rsid w:val="00126843"/>
    <w:rsid w:val="001305F6"/>
    <w:rsid w:val="00136D2C"/>
    <w:rsid w:val="00146D1D"/>
    <w:rsid w:val="00147BA3"/>
    <w:rsid w:val="0015467A"/>
    <w:rsid w:val="00155BA3"/>
    <w:rsid w:val="0015782E"/>
    <w:rsid w:val="00167B3A"/>
    <w:rsid w:val="001725B3"/>
    <w:rsid w:val="001817BD"/>
    <w:rsid w:val="001933D1"/>
    <w:rsid w:val="0019363B"/>
    <w:rsid w:val="001A0183"/>
    <w:rsid w:val="001A4FA3"/>
    <w:rsid w:val="001A6A79"/>
    <w:rsid w:val="001B23A8"/>
    <w:rsid w:val="001B3643"/>
    <w:rsid w:val="001C6B4A"/>
    <w:rsid w:val="001C7915"/>
    <w:rsid w:val="001D1963"/>
    <w:rsid w:val="001D2BE8"/>
    <w:rsid w:val="001D74DF"/>
    <w:rsid w:val="001E293E"/>
    <w:rsid w:val="001F31FC"/>
    <w:rsid w:val="001F3EA6"/>
    <w:rsid w:val="001F5A3A"/>
    <w:rsid w:val="00211ABA"/>
    <w:rsid w:val="00213107"/>
    <w:rsid w:val="00221E79"/>
    <w:rsid w:val="00237977"/>
    <w:rsid w:val="00245D3C"/>
    <w:rsid w:val="00246D11"/>
    <w:rsid w:val="002608D7"/>
    <w:rsid w:val="00271A03"/>
    <w:rsid w:val="00274C9C"/>
    <w:rsid w:val="00277415"/>
    <w:rsid w:val="0028048A"/>
    <w:rsid w:val="00285181"/>
    <w:rsid w:val="0028781A"/>
    <w:rsid w:val="00287A21"/>
    <w:rsid w:val="0029101E"/>
    <w:rsid w:val="00297B40"/>
    <w:rsid w:val="002A0791"/>
    <w:rsid w:val="002A17BC"/>
    <w:rsid w:val="002B2BEE"/>
    <w:rsid w:val="002B3CF4"/>
    <w:rsid w:val="002B40F5"/>
    <w:rsid w:val="002B6BBA"/>
    <w:rsid w:val="002C60DE"/>
    <w:rsid w:val="002D1D89"/>
    <w:rsid w:val="002D228B"/>
    <w:rsid w:val="002D4537"/>
    <w:rsid w:val="002D7900"/>
    <w:rsid w:val="002E2823"/>
    <w:rsid w:val="002E33A3"/>
    <w:rsid w:val="002E44ED"/>
    <w:rsid w:val="00310658"/>
    <w:rsid w:val="003143AC"/>
    <w:rsid w:val="003303AD"/>
    <w:rsid w:val="00330ACF"/>
    <w:rsid w:val="00334D13"/>
    <w:rsid w:val="00334E47"/>
    <w:rsid w:val="00336F63"/>
    <w:rsid w:val="00344061"/>
    <w:rsid w:val="00352C28"/>
    <w:rsid w:val="00357605"/>
    <w:rsid w:val="003601CA"/>
    <w:rsid w:val="00362FAD"/>
    <w:rsid w:val="0037170B"/>
    <w:rsid w:val="0038005D"/>
    <w:rsid w:val="0038645C"/>
    <w:rsid w:val="003A22D4"/>
    <w:rsid w:val="003A39B4"/>
    <w:rsid w:val="003D1698"/>
    <w:rsid w:val="003D2BDF"/>
    <w:rsid w:val="003D5C23"/>
    <w:rsid w:val="003E51F0"/>
    <w:rsid w:val="003F08D2"/>
    <w:rsid w:val="003F20FC"/>
    <w:rsid w:val="00406BE1"/>
    <w:rsid w:val="00413E42"/>
    <w:rsid w:val="00421E92"/>
    <w:rsid w:val="00425B51"/>
    <w:rsid w:val="00426B32"/>
    <w:rsid w:val="00441851"/>
    <w:rsid w:val="00444BEE"/>
    <w:rsid w:val="0044594D"/>
    <w:rsid w:val="00446016"/>
    <w:rsid w:val="00497E25"/>
    <w:rsid w:val="004B336B"/>
    <w:rsid w:val="004C4724"/>
    <w:rsid w:val="004D4298"/>
    <w:rsid w:val="004F7D3D"/>
    <w:rsid w:val="005027BB"/>
    <w:rsid w:val="00503304"/>
    <w:rsid w:val="0052556B"/>
    <w:rsid w:val="005309D9"/>
    <w:rsid w:val="00536C4E"/>
    <w:rsid w:val="00536E0E"/>
    <w:rsid w:val="00544AFF"/>
    <w:rsid w:val="00550529"/>
    <w:rsid w:val="005552E5"/>
    <w:rsid w:val="00563DC7"/>
    <w:rsid w:val="00567520"/>
    <w:rsid w:val="00574A02"/>
    <w:rsid w:val="005762B0"/>
    <w:rsid w:val="00576ACC"/>
    <w:rsid w:val="00583BB3"/>
    <w:rsid w:val="00593CBB"/>
    <w:rsid w:val="0059553F"/>
    <w:rsid w:val="005A4BFE"/>
    <w:rsid w:val="005A761E"/>
    <w:rsid w:val="005A7A7E"/>
    <w:rsid w:val="005B218B"/>
    <w:rsid w:val="005C0168"/>
    <w:rsid w:val="005D0B5D"/>
    <w:rsid w:val="005E27F0"/>
    <w:rsid w:val="005E52B7"/>
    <w:rsid w:val="005F44A5"/>
    <w:rsid w:val="00613C87"/>
    <w:rsid w:val="00614DF5"/>
    <w:rsid w:val="0062151A"/>
    <w:rsid w:val="00621726"/>
    <w:rsid w:val="00632EC9"/>
    <w:rsid w:val="00636922"/>
    <w:rsid w:val="00640351"/>
    <w:rsid w:val="00641C7C"/>
    <w:rsid w:val="006439CA"/>
    <w:rsid w:val="00643C09"/>
    <w:rsid w:val="00644CB9"/>
    <w:rsid w:val="00650EB3"/>
    <w:rsid w:val="00655C86"/>
    <w:rsid w:val="00656458"/>
    <w:rsid w:val="00657BB7"/>
    <w:rsid w:val="00660638"/>
    <w:rsid w:val="00666BC4"/>
    <w:rsid w:val="00674FFA"/>
    <w:rsid w:val="00676386"/>
    <w:rsid w:val="00682412"/>
    <w:rsid w:val="006925E0"/>
    <w:rsid w:val="00693E1B"/>
    <w:rsid w:val="00697040"/>
    <w:rsid w:val="006976CB"/>
    <w:rsid w:val="00697CDC"/>
    <w:rsid w:val="006A0182"/>
    <w:rsid w:val="006A085E"/>
    <w:rsid w:val="006C5003"/>
    <w:rsid w:val="006E6E02"/>
    <w:rsid w:val="006F7371"/>
    <w:rsid w:val="00712E28"/>
    <w:rsid w:val="007161BC"/>
    <w:rsid w:val="007170DB"/>
    <w:rsid w:val="007354A6"/>
    <w:rsid w:val="00747F99"/>
    <w:rsid w:val="00756528"/>
    <w:rsid w:val="0075655D"/>
    <w:rsid w:val="007628AC"/>
    <w:rsid w:val="00783CCA"/>
    <w:rsid w:val="00787B6D"/>
    <w:rsid w:val="007929EB"/>
    <w:rsid w:val="00793DF9"/>
    <w:rsid w:val="007A1160"/>
    <w:rsid w:val="007B3551"/>
    <w:rsid w:val="007B45F7"/>
    <w:rsid w:val="007D1A85"/>
    <w:rsid w:val="007D2547"/>
    <w:rsid w:val="007D5090"/>
    <w:rsid w:val="007E4476"/>
    <w:rsid w:val="007F13E2"/>
    <w:rsid w:val="007F6C6E"/>
    <w:rsid w:val="008002C0"/>
    <w:rsid w:val="0080168C"/>
    <w:rsid w:val="00825A40"/>
    <w:rsid w:val="00825A6A"/>
    <w:rsid w:val="00831E1B"/>
    <w:rsid w:val="00832E34"/>
    <w:rsid w:val="0083331B"/>
    <w:rsid w:val="00836433"/>
    <w:rsid w:val="00841197"/>
    <w:rsid w:val="008413E1"/>
    <w:rsid w:val="00841D1B"/>
    <w:rsid w:val="00845DF9"/>
    <w:rsid w:val="008523D3"/>
    <w:rsid w:val="00861DC2"/>
    <w:rsid w:val="00863C2B"/>
    <w:rsid w:val="00876BED"/>
    <w:rsid w:val="00877DF9"/>
    <w:rsid w:val="00886A87"/>
    <w:rsid w:val="00887DBF"/>
    <w:rsid w:val="0089320A"/>
    <w:rsid w:val="008A06FB"/>
    <w:rsid w:val="008A710A"/>
    <w:rsid w:val="008B1D8E"/>
    <w:rsid w:val="008B3B25"/>
    <w:rsid w:val="008B59D0"/>
    <w:rsid w:val="008D1EBD"/>
    <w:rsid w:val="008D386C"/>
    <w:rsid w:val="008D3DC5"/>
    <w:rsid w:val="008E701B"/>
    <w:rsid w:val="008F13A7"/>
    <w:rsid w:val="009018ED"/>
    <w:rsid w:val="009056EA"/>
    <w:rsid w:val="009154E3"/>
    <w:rsid w:val="00953A29"/>
    <w:rsid w:val="00955754"/>
    <w:rsid w:val="00961F26"/>
    <w:rsid w:val="009659B2"/>
    <w:rsid w:val="009675A2"/>
    <w:rsid w:val="00980E54"/>
    <w:rsid w:val="00994FBC"/>
    <w:rsid w:val="00995259"/>
    <w:rsid w:val="009A0B1C"/>
    <w:rsid w:val="009B0732"/>
    <w:rsid w:val="009B1D17"/>
    <w:rsid w:val="009D459A"/>
    <w:rsid w:val="009E4637"/>
    <w:rsid w:val="009F1582"/>
    <w:rsid w:val="009F7629"/>
    <w:rsid w:val="00A103A6"/>
    <w:rsid w:val="00A113A4"/>
    <w:rsid w:val="00A1334E"/>
    <w:rsid w:val="00A21EE3"/>
    <w:rsid w:val="00A240F8"/>
    <w:rsid w:val="00A26C92"/>
    <w:rsid w:val="00A2741C"/>
    <w:rsid w:val="00A339BC"/>
    <w:rsid w:val="00A35905"/>
    <w:rsid w:val="00A40B48"/>
    <w:rsid w:val="00A4459F"/>
    <w:rsid w:val="00A56905"/>
    <w:rsid w:val="00A72A73"/>
    <w:rsid w:val="00A83079"/>
    <w:rsid w:val="00A96819"/>
    <w:rsid w:val="00AA210D"/>
    <w:rsid w:val="00AC1170"/>
    <w:rsid w:val="00AC78CE"/>
    <w:rsid w:val="00AD66A4"/>
    <w:rsid w:val="00AD68D7"/>
    <w:rsid w:val="00AE279D"/>
    <w:rsid w:val="00AE5231"/>
    <w:rsid w:val="00B041AA"/>
    <w:rsid w:val="00B0539C"/>
    <w:rsid w:val="00B0595F"/>
    <w:rsid w:val="00B104F8"/>
    <w:rsid w:val="00B1348A"/>
    <w:rsid w:val="00B146A0"/>
    <w:rsid w:val="00B15368"/>
    <w:rsid w:val="00B22EC6"/>
    <w:rsid w:val="00B25886"/>
    <w:rsid w:val="00B26121"/>
    <w:rsid w:val="00B30D89"/>
    <w:rsid w:val="00B47571"/>
    <w:rsid w:val="00B47934"/>
    <w:rsid w:val="00B569D2"/>
    <w:rsid w:val="00B56A71"/>
    <w:rsid w:val="00B57C76"/>
    <w:rsid w:val="00B6113F"/>
    <w:rsid w:val="00B65B04"/>
    <w:rsid w:val="00B6636F"/>
    <w:rsid w:val="00B710D5"/>
    <w:rsid w:val="00B750EC"/>
    <w:rsid w:val="00B76FDE"/>
    <w:rsid w:val="00B8042F"/>
    <w:rsid w:val="00B94400"/>
    <w:rsid w:val="00B94B15"/>
    <w:rsid w:val="00B97270"/>
    <w:rsid w:val="00BA6675"/>
    <w:rsid w:val="00BC07C3"/>
    <w:rsid w:val="00BC158E"/>
    <w:rsid w:val="00BC340F"/>
    <w:rsid w:val="00BC429B"/>
    <w:rsid w:val="00BC4D0B"/>
    <w:rsid w:val="00BE1379"/>
    <w:rsid w:val="00BE64C3"/>
    <w:rsid w:val="00C00ECF"/>
    <w:rsid w:val="00C01F9F"/>
    <w:rsid w:val="00C02469"/>
    <w:rsid w:val="00C21583"/>
    <w:rsid w:val="00C26BBD"/>
    <w:rsid w:val="00C31D8C"/>
    <w:rsid w:val="00C346E4"/>
    <w:rsid w:val="00C355F9"/>
    <w:rsid w:val="00C40C72"/>
    <w:rsid w:val="00C44669"/>
    <w:rsid w:val="00C50E78"/>
    <w:rsid w:val="00C60FA5"/>
    <w:rsid w:val="00C638CC"/>
    <w:rsid w:val="00C63A63"/>
    <w:rsid w:val="00C83855"/>
    <w:rsid w:val="00CB5699"/>
    <w:rsid w:val="00CC638E"/>
    <w:rsid w:val="00CE0392"/>
    <w:rsid w:val="00CE2E52"/>
    <w:rsid w:val="00CE7452"/>
    <w:rsid w:val="00CF056D"/>
    <w:rsid w:val="00CF1FE9"/>
    <w:rsid w:val="00CF400D"/>
    <w:rsid w:val="00D014F3"/>
    <w:rsid w:val="00D11DAE"/>
    <w:rsid w:val="00D175F3"/>
    <w:rsid w:val="00D20175"/>
    <w:rsid w:val="00D2102A"/>
    <w:rsid w:val="00D23CB0"/>
    <w:rsid w:val="00D45EBD"/>
    <w:rsid w:val="00D61EA4"/>
    <w:rsid w:val="00D64C9C"/>
    <w:rsid w:val="00D71F8F"/>
    <w:rsid w:val="00D77AAF"/>
    <w:rsid w:val="00D808CB"/>
    <w:rsid w:val="00D83CCA"/>
    <w:rsid w:val="00D8786D"/>
    <w:rsid w:val="00D901B0"/>
    <w:rsid w:val="00D943A2"/>
    <w:rsid w:val="00D95BCB"/>
    <w:rsid w:val="00D9622F"/>
    <w:rsid w:val="00DA1B11"/>
    <w:rsid w:val="00DA1E34"/>
    <w:rsid w:val="00DB0376"/>
    <w:rsid w:val="00DC2900"/>
    <w:rsid w:val="00DD2580"/>
    <w:rsid w:val="00DE1BF9"/>
    <w:rsid w:val="00DE7E86"/>
    <w:rsid w:val="00DF020D"/>
    <w:rsid w:val="00E106A2"/>
    <w:rsid w:val="00E1089A"/>
    <w:rsid w:val="00E23B8E"/>
    <w:rsid w:val="00E36196"/>
    <w:rsid w:val="00E368DB"/>
    <w:rsid w:val="00E42650"/>
    <w:rsid w:val="00E471E4"/>
    <w:rsid w:val="00E6078B"/>
    <w:rsid w:val="00E64D38"/>
    <w:rsid w:val="00E6594C"/>
    <w:rsid w:val="00E7005A"/>
    <w:rsid w:val="00E725B1"/>
    <w:rsid w:val="00E73CDF"/>
    <w:rsid w:val="00E779AC"/>
    <w:rsid w:val="00EA6880"/>
    <w:rsid w:val="00EB0827"/>
    <w:rsid w:val="00EB38AA"/>
    <w:rsid w:val="00EB5BEE"/>
    <w:rsid w:val="00EB66A1"/>
    <w:rsid w:val="00EC7C01"/>
    <w:rsid w:val="00ED4B61"/>
    <w:rsid w:val="00EE6F15"/>
    <w:rsid w:val="00EF1E29"/>
    <w:rsid w:val="00EF30F9"/>
    <w:rsid w:val="00EF6FC6"/>
    <w:rsid w:val="00F03519"/>
    <w:rsid w:val="00F07B19"/>
    <w:rsid w:val="00F07B87"/>
    <w:rsid w:val="00F24A87"/>
    <w:rsid w:val="00F30347"/>
    <w:rsid w:val="00F36CB1"/>
    <w:rsid w:val="00F43345"/>
    <w:rsid w:val="00F45CFA"/>
    <w:rsid w:val="00F47E19"/>
    <w:rsid w:val="00F514D9"/>
    <w:rsid w:val="00F60988"/>
    <w:rsid w:val="00F60E2F"/>
    <w:rsid w:val="00F651D3"/>
    <w:rsid w:val="00F71CC9"/>
    <w:rsid w:val="00F7324A"/>
    <w:rsid w:val="00F87292"/>
    <w:rsid w:val="00F93A89"/>
    <w:rsid w:val="00F94E6C"/>
    <w:rsid w:val="00F9522F"/>
    <w:rsid w:val="00F95AFF"/>
    <w:rsid w:val="00FA1781"/>
    <w:rsid w:val="00FC1104"/>
    <w:rsid w:val="00FC7A74"/>
    <w:rsid w:val="00FE4717"/>
    <w:rsid w:val="00FF4EB6"/>
    <w:rsid w:val="00FF55AB"/>
    <w:rsid w:val="08922666"/>
    <w:rsid w:val="0EB0E6A6"/>
    <w:rsid w:val="15003FA7"/>
    <w:rsid w:val="296EE44C"/>
    <w:rsid w:val="4656C03C"/>
    <w:rsid w:val="60669E1B"/>
    <w:rsid w:val="72FD4142"/>
    <w:rsid w:val="7C23C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146F4"/>
  <w15:chartTrackingRefBased/>
  <w15:docId w15:val="{AAEABAC3-EEA9-4629-9163-9B0B9357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537"/>
  </w:style>
  <w:style w:type="paragraph" w:styleId="Heading1">
    <w:name w:val="heading 1"/>
    <w:basedOn w:val="Normal"/>
    <w:next w:val="Normal"/>
    <w:link w:val="Heading1Char"/>
    <w:uiPriority w:val="9"/>
    <w:qFormat/>
    <w:rsid w:val="00756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5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5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5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5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5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5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5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5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5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5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5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5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5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5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08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8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3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86C"/>
  </w:style>
  <w:style w:type="paragraph" w:styleId="Footer">
    <w:name w:val="footer"/>
    <w:basedOn w:val="Normal"/>
    <w:link w:val="FooterChar"/>
    <w:uiPriority w:val="99"/>
    <w:unhideWhenUsed/>
    <w:rsid w:val="008D3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86C"/>
  </w:style>
  <w:style w:type="table" w:styleId="TableGrid">
    <w:name w:val="Table Grid"/>
    <w:basedOn w:val="TableNormal"/>
    <w:uiPriority w:val="39"/>
    <w:rsid w:val="00D01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628A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43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39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39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9CA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31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31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31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130270-ac7c-4497-90d6-17a43cdb195d" xsi:nil="true"/>
    <lcf76f155ced4ddcb4097134ff3c332f xmlns="30d45850-cdab-4335-bbe4-3503319b96c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SharedWithUsers xmlns="9c130270-ac7c-4497-90d6-17a43cdb195d">
      <UserInfo>
        <DisplayName/>
        <AccountId xsi:nil="true"/>
        <AccountType/>
      </UserInfo>
    </SharedWithUsers>
    <agency xmlns="30d45850-cdab-4335-bbe4-3503319b96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D02651D74EB44996A62AA680831119" ma:contentTypeVersion="19" ma:contentTypeDescription="Create a new document." ma:contentTypeScope="" ma:versionID="b9ca74f75027bc50fbe000bf8c5eaf57">
  <xsd:schema xmlns:xsd="http://www.w3.org/2001/XMLSchema" xmlns:xs="http://www.w3.org/2001/XMLSchema" xmlns:p="http://schemas.microsoft.com/office/2006/metadata/properties" xmlns:ns1="http://schemas.microsoft.com/sharepoint/v3" xmlns:ns2="30d45850-cdab-4335-bbe4-3503319b96c0" xmlns:ns3="9c130270-ac7c-4497-90d6-17a43cdb195d" targetNamespace="http://schemas.microsoft.com/office/2006/metadata/properties" ma:root="true" ma:fieldsID="f3649442009e6cdcb35959c2df9d8272" ns1:_="" ns2:_="" ns3:_="">
    <xsd:import namespace="http://schemas.microsoft.com/sharepoint/v3"/>
    <xsd:import namespace="30d45850-cdab-4335-bbe4-3503319b96c0"/>
    <xsd:import namespace="9c130270-ac7c-4497-90d6-17a43cdb1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agenc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5850-cdab-4335-bbe4-3503319b9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0d4ad75-a42b-4783-84ed-a698db182b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agency" ma:index="25" nillable="true" ma:displayName="agency" ma:format="Dropdown" ma:internalName="agency">
      <xsd:simpleType>
        <xsd:restriction base="dms:Choice">
          <xsd:enumeration value="NOAA"/>
          <xsd:enumeration value="PTO"/>
          <xsd:enumeration value="Census"/>
          <xsd:enumeration value="Choice 4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30270-ac7c-4497-90d6-17a43cdb19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7de5832-0273-4744-b85d-3042a10216c9}" ma:internalName="TaxCatchAll" ma:showField="CatchAllData" ma:web="9c130270-ac7c-4497-90d6-17a43cdb1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6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328669-4108-4B29-A779-8AD293BAB9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C22F13-56F7-4D21-9F1D-79F1614D50E1}">
  <ds:schemaRefs>
    <ds:schemaRef ds:uri="http://schemas.microsoft.com/office/2006/metadata/properties"/>
    <ds:schemaRef ds:uri="http://schemas.microsoft.com/office/infopath/2007/PartnerControls"/>
    <ds:schemaRef ds:uri="9c130270-ac7c-4497-90d6-17a43cdb195d"/>
    <ds:schemaRef ds:uri="30d45850-cdab-4335-bbe4-3503319b96c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25C7B28-F72E-4B1D-A6D4-B93D229189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BF209A-8CD4-48EC-BBAE-752627EB4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d45850-cdab-4335-bbe4-3503319b96c0"/>
    <ds:schemaRef ds:uri="9c130270-ac7c-4497-90d6-17a43cdb1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Loveday, Marcelle (Federal)</dc:creator>
  <cp:keywords/>
  <dc:description/>
  <cp:lastModifiedBy>Bradley, Olivia (Federal)</cp:lastModifiedBy>
  <cp:revision>7</cp:revision>
  <dcterms:created xsi:type="dcterms:W3CDTF">2026-04-06T13:40:00Z</dcterms:created>
  <dcterms:modified xsi:type="dcterms:W3CDTF">2026-04-27T18:47:00Z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0x0101006AD02651D74EB44996A62AA680831119</vt:lpwstr>
  </property>
  <property fmtid="{D5CDD505-2E9C-101B-9397-08002B2CF9AE}" pid="3" name="MediaServiceImageTags">
    <vt:lpwstr/>
  </property>
  <property fmtid="{D5CDD505-2E9C-101B-9397-08002B2CF9AE}" pid="4" name="Order">
    <vt:r8>762000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