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64428" w14:textId="0C1B83B9" w:rsidR="00727D45" w:rsidRPr="004F59AE" w:rsidRDefault="002E15C7" w:rsidP="00A72F7C">
      <w:pPr>
        <w:pStyle w:val="Title"/>
        <w:spacing w:after="0"/>
        <w:jc w:val="center"/>
        <w:rPr>
          <w:rFonts w:ascii="Times New Roman" w:hAnsi="Times New Roman" w:cs="Times New Roman"/>
          <w:b/>
          <w:bCs/>
          <w:color w:val="7030A0"/>
          <w:sz w:val="28"/>
          <w:szCs w:val="28"/>
        </w:rPr>
      </w:pPr>
      <w:r w:rsidRPr="004F59AE">
        <w:rPr>
          <w:rFonts w:ascii="Times New Roman" w:hAnsi="Times New Roman" w:cs="Times New Roman"/>
          <w:b/>
          <w:bCs/>
          <w:color w:val="7030A0"/>
          <w:sz w:val="28"/>
          <w:szCs w:val="28"/>
        </w:rPr>
        <w:t>Navigating a Reduction in Force: What You Need to Know</w:t>
      </w:r>
    </w:p>
    <w:p w14:paraId="5294B4CF" w14:textId="77777777" w:rsidR="006A75CB" w:rsidRPr="00A72F7C" w:rsidRDefault="006A75CB" w:rsidP="00A72F7C">
      <w:pPr>
        <w:spacing w:after="0" w:line="240" w:lineRule="auto"/>
        <w:rPr>
          <w:rFonts w:ascii="Times New Roman" w:hAnsi="Times New Roman" w:cs="Times New Roman"/>
          <w:b/>
          <w:bCs/>
          <w:color w:val="C00000"/>
        </w:rPr>
      </w:pPr>
    </w:p>
    <w:p w14:paraId="3627B45A" w14:textId="367C1DEC" w:rsidR="002E15C7" w:rsidRPr="004F59AE" w:rsidRDefault="00A13EB9" w:rsidP="00A72F7C">
      <w:pPr>
        <w:spacing w:after="0" w:line="240" w:lineRule="auto"/>
        <w:rPr>
          <w:rFonts w:ascii="Times New Roman" w:hAnsi="Times New Roman" w:cs="Times New Roman"/>
          <w:b/>
          <w:bCs/>
          <w:color w:val="002060"/>
          <w:sz w:val="16"/>
          <w:szCs w:val="16"/>
        </w:rPr>
      </w:pPr>
      <w:r w:rsidRPr="00475723">
        <w:rPr>
          <w:rFonts w:ascii="Times New Roman" w:hAnsi="Times New Roman" w:cs="Times New Roman"/>
          <w:b/>
          <w:bCs/>
          <w:color w:val="002060"/>
        </w:rPr>
        <w:t>What is a Reduction in Force (RIF)?</w:t>
      </w:r>
    </w:p>
    <w:p w14:paraId="799480D9" w14:textId="77777777" w:rsidR="00766D10" w:rsidRPr="004F59AE" w:rsidRDefault="00766D10" w:rsidP="00A72F7C">
      <w:pPr>
        <w:spacing w:after="0" w:line="240" w:lineRule="auto"/>
        <w:rPr>
          <w:rFonts w:ascii="Times New Roman" w:eastAsia="Times New Roman" w:hAnsi="Times New Roman" w:cs="Times New Roman"/>
          <w:sz w:val="16"/>
          <w:szCs w:val="16"/>
        </w:rPr>
      </w:pPr>
    </w:p>
    <w:p w14:paraId="2C3ED13D" w14:textId="4F5CAE51" w:rsidR="00813406" w:rsidRPr="00A72F7C" w:rsidRDefault="42CE03F6" w:rsidP="00A72F7C">
      <w:pPr>
        <w:spacing w:after="0" w:line="240" w:lineRule="auto"/>
        <w:rPr>
          <w:rFonts w:ascii="Times New Roman" w:hAnsi="Times New Roman" w:cs="Times New Roman"/>
          <w:b/>
          <w:bCs/>
          <w:color w:val="C00000"/>
        </w:rPr>
      </w:pPr>
      <w:r w:rsidRPr="00A72F7C">
        <w:rPr>
          <w:rFonts w:ascii="Times New Roman" w:eastAsia="Times New Roman" w:hAnsi="Times New Roman" w:cs="Times New Roman"/>
        </w:rPr>
        <w:t>A Reduction in Force (RIF) is a process where a government agency reduces its workforce due to budget constraints, organizational changes, or shifting priorities. This may result in employees being reassigned, furloughed, or separated from service. RIF decisions are not performance-based</w:t>
      </w:r>
      <w:r w:rsidR="00820134">
        <w:rPr>
          <w:rFonts w:ascii="Times New Roman" w:eastAsia="Times New Roman" w:hAnsi="Times New Roman" w:cs="Times New Roman"/>
        </w:rPr>
        <w:t>, although past performance does play a role,</w:t>
      </w:r>
      <w:r w:rsidRPr="00A72F7C">
        <w:rPr>
          <w:rFonts w:ascii="Times New Roman" w:eastAsia="Times New Roman" w:hAnsi="Times New Roman" w:cs="Times New Roman"/>
        </w:rPr>
        <w:t xml:space="preserve"> and are made using specific guidelines, such as tenure, length of service, and veterans’ preference. Affected employees may have access to benefits like severance pay, retirement training, and </w:t>
      </w:r>
      <w:hyperlink r:id="rId10" w:history="1">
        <w:r w:rsidRPr="00820134">
          <w:rPr>
            <w:rStyle w:val="Hyperlink"/>
            <w:rFonts w:ascii="Times New Roman" w:eastAsia="Times New Roman" w:hAnsi="Times New Roman" w:cs="Times New Roman"/>
          </w:rPr>
          <w:t>career transition pr</w:t>
        </w:r>
        <w:r w:rsidRPr="00820134">
          <w:rPr>
            <w:rStyle w:val="Hyperlink"/>
            <w:rFonts w:ascii="Times New Roman" w:eastAsia="Times New Roman" w:hAnsi="Times New Roman" w:cs="Times New Roman"/>
          </w:rPr>
          <w:t>o</w:t>
        </w:r>
        <w:r w:rsidRPr="00820134">
          <w:rPr>
            <w:rStyle w:val="Hyperlink"/>
            <w:rFonts w:ascii="Times New Roman" w:eastAsia="Times New Roman" w:hAnsi="Times New Roman" w:cs="Times New Roman"/>
          </w:rPr>
          <w:t>gram</w:t>
        </w:r>
        <w:r w:rsidR="00820134" w:rsidRPr="00820134">
          <w:rPr>
            <w:rStyle w:val="Hyperlink"/>
            <w:rFonts w:ascii="Times New Roman" w:eastAsia="Times New Roman" w:hAnsi="Times New Roman" w:cs="Times New Roman"/>
          </w:rPr>
          <w:t>s</w:t>
        </w:r>
      </w:hyperlink>
      <w:r w:rsidRPr="00A72F7C">
        <w:rPr>
          <w:rFonts w:ascii="Times New Roman" w:eastAsia="Times New Roman" w:hAnsi="Times New Roman" w:cs="Times New Roman"/>
        </w:rPr>
        <w:t xml:space="preserve"> to support them during this transition.</w:t>
      </w:r>
    </w:p>
    <w:p w14:paraId="6FBD635F" w14:textId="77777777" w:rsidR="00A72F7C" w:rsidRDefault="00A72F7C" w:rsidP="00A72F7C">
      <w:pPr>
        <w:spacing w:after="0" w:line="240" w:lineRule="auto"/>
        <w:rPr>
          <w:rFonts w:ascii="Times New Roman" w:hAnsi="Times New Roman" w:cs="Times New Roman"/>
          <w:b/>
          <w:bCs/>
          <w:color w:val="C00000"/>
        </w:rPr>
      </w:pPr>
    </w:p>
    <w:p w14:paraId="64B036CC" w14:textId="678FEBDE" w:rsidR="00813406" w:rsidRPr="004F59AE" w:rsidRDefault="00F027EE" w:rsidP="00A72F7C">
      <w:pPr>
        <w:spacing w:after="0" w:line="240" w:lineRule="auto"/>
        <w:rPr>
          <w:rFonts w:ascii="Times New Roman" w:hAnsi="Times New Roman" w:cs="Times New Roman"/>
          <w:b/>
          <w:bCs/>
          <w:color w:val="002060"/>
          <w:sz w:val="16"/>
          <w:szCs w:val="16"/>
        </w:rPr>
      </w:pPr>
      <w:r w:rsidRPr="00475723">
        <w:rPr>
          <w:rFonts w:ascii="Times New Roman" w:hAnsi="Times New Roman" w:cs="Times New Roman"/>
          <w:b/>
          <w:bCs/>
          <w:color w:val="002060"/>
        </w:rPr>
        <w:t xml:space="preserve">Employee Responsibilities </w:t>
      </w:r>
      <w:r w:rsidR="000E3D75" w:rsidRPr="00475723">
        <w:rPr>
          <w:rFonts w:ascii="Times New Roman" w:hAnsi="Times New Roman" w:cs="Times New Roman"/>
          <w:b/>
          <w:bCs/>
          <w:color w:val="002060"/>
        </w:rPr>
        <w:t xml:space="preserve">before </w:t>
      </w:r>
      <w:r w:rsidR="00DA74E5">
        <w:rPr>
          <w:rFonts w:ascii="Times New Roman" w:hAnsi="Times New Roman" w:cs="Times New Roman"/>
          <w:b/>
          <w:bCs/>
          <w:color w:val="002060"/>
        </w:rPr>
        <w:t xml:space="preserve">a </w:t>
      </w:r>
      <w:r w:rsidR="00DA74E5" w:rsidRPr="00DA74E5">
        <w:rPr>
          <w:rFonts w:ascii="Times New Roman" w:eastAsia="Times New Roman" w:hAnsi="Times New Roman" w:cs="Times New Roman"/>
          <w:b/>
          <w:bCs/>
          <w:color w:val="002060"/>
        </w:rPr>
        <w:t xml:space="preserve">Reduction in Force </w:t>
      </w:r>
    </w:p>
    <w:p w14:paraId="457775BB" w14:textId="77777777" w:rsidR="00766D10" w:rsidRPr="004F59AE" w:rsidRDefault="00766D10" w:rsidP="00A72F7C">
      <w:pPr>
        <w:spacing w:after="0" w:line="240" w:lineRule="auto"/>
        <w:rPr>
          <w:rFonts w:ascii="Times New Roman" w:hAnsi="Times New Roman" w:cs="Times New Roman"/>
          <w:sz w:val="16"/>
          <w:szCs w:val="16"/>
        </w:rPr>
      </w:pPr>
    </w:p>
    <w:p w14:paraId="6CC1D1A0" w14:textId="038013EB" w:rsidR="002715EA" w:rsidRPr="00475723" w:rsidRDefault="002715EA" w:rsidP="00A72F7C">
      <w:pPr>
        <w:spacing w:after="0" w:line="240" w:lineRule="auto"/>
        <w:rPr>
          <w:rFonts w:ascii="Times New Roman" w:hAnsi="Times New Roman" w:cs="Times New Roman"/>
          <w:sz w:val="16"/>
          <w:szCs w:val="16"/>
        </w:rPr>
      </w:pPr>
      <w:r w:rsidRPr="00A72F7C">
        <w:rPr>
          <w:rFonts w:ascii="Times New Roman" w:hAnsi="Times New Roman" w:cs="Times New Roman"/>
        </w:rPr>
        <w:t xml:space="preserve">Employees </w:t>
      </w:r>
      <w:r w:rsidR="00BB32A7" w:rsidRPr="00A72F7C">
        <w:rPr>
          <w:rFonts w:ascii="Times New Roman" w:hAnsi="Times New Roman" w:cs="Times New Roman"/>
        </w:rPr>
        <w:t>should review their</w:t>
      </w:r>
      <w:r w:rsidR="08489EEF" w:rsidRPr="00A72F7C">
        <w:rPr>
          <w:rFonts w:ascii="Times New Roman" w:hAnsi="Times New Roman" w:cs="Times New Roman"/>
        </w:rPr>
        <w:t xml:space="preserve"> </w:t>
      </w:r>
      <w:hyperlink r:id="rId11" w:history="1">
        <w:r w:rsidR="08489EEF" w:rsidRPr="00A72F7C">
          <w:rPr>
            <w:rFonts w:ascii="Times New Roman" w:hAnsi="Times New Roman" w:cs="Times New Roman"/>
            <w:color w:val="0070C0"/>
            <w:u w:val="single"/>
          </w:rPr>
          <w:t>Electronic O</w:t>
        </w:r>
        <w:r w:rsidR="08489EEF" w:rsidRPr="00A72F7C">
          <w:rPr>
            <w:rFonts w:ascii="Times New Roman" w:hAnsi="Times New Roman" w:cs="Times New Roman"/>
            <w:color w:val="0070C0"/>
            <w:u w:val="single"/>
          </w:rPr>
          <w:t>f</w:t>
        </w:r>
        <w:r w:rsidR="08489EEF" w:rsidRPr="00A72F7C">
          <w:rPr>
            <w:rFonts w:ascii="Times New Roman" w:hAnsi="Times New Roman" w:cs="Times New Roman"/>
            <w:color w:val="0070C0"/>
            <w:u w:val="single"/>
          </w:rPr>
          <w:t>ficial Personnel Folder (</w:t>
        </w:r>
        <w:r w:rsidR="00BB32A7" w:rsidRPr="00A72F7C">
          <w:rPr>
            <w:rStyle w:val="Hyperlink"/>
            <w:rFonts w:ascii="Times New Roman" w:hAnsi="Times New Roman" w:cs="Times New Roman"/>
            <w:color w:val="0070C0"/>
          </w:rPr>
          <w:t>eOPF</w:t>
        </w:r>
      </w:hyperlink>
      <w:r w:rsidR="3B232AE2" w:rsidRPr="00A72F7C">
        <w:rPr>
          <w:rFonts w:ascii="Times New Roman" w:hAnsi="Times New Roman" w:cs="Times New Roman"/>
          <w:color w:val="0070C0"/>
          <w:u w:val="single"/>
        </w:rPr>
        <w:t>)</w:t>
      </w:r>
      <w:r w:rsidR="00BB32A7" w:rsidRPr="00A72F7C">
        <w:rPr>
          <w:rFonts w:ascii="Times New Roman" w:hAnsi="Times New Roman" w:cs="Times New Roman"/>
        </w:rPr>
        <w:t xml:space="preserve"> files and </w:t>
      </w:r>
      <w:r w:rsidR="396D24C8" w:rsidRPr="00A72F7C">
        <w:rPr>
          <w:rFonts w:ascii="Times New Roman" w:hAnsi="Times New Roman" w:cs="Times New Roman"/>
        </w:rPr>
        <w:t>Notice of Personnel Action (</w:t>
      </w:r>
      <w:r w:rsidR="00BB32A7" w:rsidRPr="00A72F7C">
        <w:rPr>
          <w:rFonts w:ascii="Times New Roman" w:hAnsi="Times New Roman" w:cs="Times New Roman"/>
        </w:rPr>
        <w:t>SF-50</w:t>
      </w:r>
      <w:r w:rsidR="4FA461A0" w:rsidRPr="00A72F7C">
        <w:rPr>
          <w:rFonts w:ascii="Times New Roman" w:hAnsi="Times New Roman" w:cs="Times New Roman"/>
        </w:rPr>
        <w:t>)</w:t>
      </w:r>
      <w:r w:rsidR="00BB32A7" w:rsidRPr="00A72F7C">
        <w:rPr>
          <w:rFonts w:ascii="Times New Roman" w:hAnsi="Times New Roman" w:cs="Times New Roman"/>
        </w:rPr>
        <w:t xml:space="preserve"> to ensure accuracy. </w:t>
      </w:r>
      <w:r w:rsidR="000E3D75" w:rsidRPr="00A72F7C">
        <w:rPr>
          <w:rFonts w:ascii="Times New Roman" w:hAnsi="Times New Roman" w:cs="Times New Roman"/>
        </w:rPr>
        <w:t xml:space="preserve">Employees </w:t>
      </w:r>
      <w:r w:rsidR="004671B3" w:rsidRPr="00A72F7C">
        <w:rPr>
          <w:rFonts w:ascii="Times New Roman" w:hAnsi="Times New Roman" w:cs="Times New Roman"/>
        </w:rPr>
        <w:t>are encouraged to</w:t>
      </w:r>
      <w:r w:rsidR="0008674A" w:rsidRPr="00A72F7C">
        <w:rPr>
          <w:rFonts w:ascii="Times New Roman" w:hAnsi="Times New Roman" w:cs="Times New Roman"/>
        </w:rPr>
        <w:t xml:space="preserve"> have their resumes prepared and ready for submissions</w:t>
      </w:r>
      <w:r w:rsidR="00CD1337" w:rsidRPr="00A72F7C">
        <w:rPr>
          <w:rFonts w:ascii="Times New Roman" w:hAnsi="Times New Roman" w:cs="Times New Roman"/>
        </w:rPr>
        <w:t xml:space="preserve"> to</w:t>
      </w:r>
      <w:r w:rsidRPr="00A72F7C">
        <w:rPr>
          <w:rFonts w:ascii="Times New Roman" w:hAnsi="Times New Roman" w:cs="Times New Roman"/>
        </w:rPr>
        <w:t xml:space="preserve"> </w:t>
      </w:r>
      <w:r w:rsidR="15C6F285" w:rsidRPr="00A72F7C">
        <w:rPr>
          <w:rFonts w:ascii="Times New Roman" w:hAnsi="Times New Roman" w:cs="Times New Roman"/>
        </w:rPr>
        <w:t>your</w:t>
      </w:r>
      <w:r w:rsidR="59F2329E" w:rsidRPr="00A72F7C">
        <w:rPr>
          <w:rFonts w:ascii="Times New Roman" w:hAnsi="Times New Roman" w:cs="Times New Roman"/>
        </w:rPr>
        <w:t xml:space="preserve"> </w:t>
      </w:r>
      <w:r w:rsidR="16B1B8BE" w:rsidRPr="00A72F7C">
        <w:rPr>
          <w:rFonts w:ascii="Times New Roman" w:hAnsi="Times New Roman" w:cs="Times New Roman"/>
        </w:rPr>
        <w:t>bureau</w:t>
      </w:r>
      <w:r w:rsidR="009620CB">
        <w:rPr>
          <w:rFonts w:ascii="Times New Roman" w:hAnsi="Times New Roman" w:cs="Times New Roman"/>
        </w:rPr>
        <w:t>’</w:t>
      </w:r>
      <w:r w:rsidR="16B1B8BE" w:rsidRPr="00A72F7C">
        <w:rPr>
          <w:rFonts w:ascii="Times New Roman" w:hAnsi="Times New Roman" w:cs="Times New Roman"/>
        </w:rPr>
        <w:t>s Human</w:t>
      </w:r>
      <w:r w:rsidRPr="00A72F7C">
        <w:rPr>
          <w:rFonts w:ascii="Times New Roman" w:hAnsi="Times New Roman" w:cs="Times New Roman"/>
        </w:rPr>
        <w:t xml:space="preserve"> Resources </w:t>
      </w:r>
      <w:r w:rsidR="0A71ED66" w:rsidRPr="00A72F7C">
        <w:rPr>
          <w:rFonts w:ascii="Times New Roman" w:hAnsi="Times New Roman" w:cs="Times New Roman"/>
        </w:rPr>
        <w:t>team</w:t>
      </w:r>
      <w:r w:rsidR="0F53E221" w:rsidRPr="00A72F7C">
        <w:rPr>
          <w:rFonts w:ascii="Times New Roman" w:hAnsi="Times New Roman" w:cs="Times New Roman"/>
        </w:rPr>
        <w:t>, if requested</w:t>
      </w:r>
      <w:r w:rsidR="0A71ED66" w:rsidRPr="00A72F7C">
        <w:rPr>
          <w:rFonts w:ascii="Times New Roman" w:hAnsi="Times New Roman" w:cs="Times New Roman"/>
        </w:rPr>
        <w:t>.</w:t>
      </w:r>
      <w:r w:rsidRPr="00A72F7C">
        <w:rPr>
          <w:rFonts w:ascii="Times New Roman" w:hAnsi="Times New Roman" w:cs="Times New Roman"/>
        </w:rPr>
        <w:t xml:space="preserve"> </w:t>
      </w:r>
      <w:r w:rsidR="00416225" w:rsidRPr="00A72F7C">
        <w:rPr>
          <w:rFonts w:ascii="Times New Roman" w:hAnsi="Times New Roman" w:cs="Times New Roman"/>
        </w:rPr>
        <w:t xml:space="preserve">Your resume </w:t>
      </w:r>
      <w:r w:rsidR="00820134">
        <w:rPr>
          <w:rFonts w:ascii="Times New Roman" w:hAnsi="Times New Roman" w:cs="Times New Roman"/>
        </w:rPr>
        <w:t>may</w:t>
      </w:r>
      <w:r w:rsidR="00820134" w:rsidRPr="00A72F7C">
        <w:rPr>
          <w:rFonts w:ascii="Times New Roman" w:hAnsi="Times New Roman" w:cs="Times New Roman"/>
        </w:rPr>
        <w:t xml:space="preserve"> </w:t>
      </w:r>
      <w:r w:rsidR="00F40DCC" w:rsidRPr="00A72F7C">
        <w:rPr>
          <w:rFonts w:ascii="Times New Roman" w:hAnsi="Times New Roman" w:cs="Times New Roman"/>
        </w:rPr>
        <w:t>help with:</w:t>
      </w:r>
    </w:p>
    <w:p w14:paraId="3486442E" w14:textId="77777777" w:rsidR="00996F74" w:rsidRPr="00475723" w:rsidRDefault="00996F74" w:rsidP="00A72F7C">
      <w:pPr>
        <w:spacing w:after="0" w:line="240" w:lineRule="auto"/>
        <w:rPr>
          <w:rFonts w:ascii="Times New Roman" w:hAnsi="Times New Roman" w:cs="Times New Roman"/>
          <w:sz w:val="16"/>
          <w:szCs w:val="16"/>
        </w:rPr>
      </w:pPr>
    </w:p>
    <w:p w14:paraId="5D49C844" w14:textId="67C14130" w:rsidR="002715EA" w:rsidRPr="00A72F7C" w:rsidRDefault="00F40DCC" w:rsidP="00A72F7C">
      <w:pPr>
        <w:pStyle w:val="ListParagraph"/>
        <w:numPr>
          <w:ilvl w:val="0"/>
          <w:numId w:val="7"/>
        </w:numPr>
        <w:spacing w:after="0" w:line="240" w:lineRule="auto"/>
        <w:rPr>
          <w:rFonts w:ascii="Times New Roman" w:hAnsi="Times New Roman" w:cs="Times New Roman"/>
        </w:rPr>
      </w:pPr>
      <w:r w:rsidRPr="00A72F7C">
        <w:rPr>
          <w:rFonts w:ascii="Times New Roman" w:hAnsi="Times New Roman" w:cs="Times New Roman"/>
        </w:rPr>
        <w:t xml:space="preserve">Assessing </w:t>
      </w:r>
      <w:r w:rsidR="002D540E" w:rsidRPr="00A72F7C">
        <w:rPr>
          <w:rFonts w:ascii="Times New Roman" w:hAnsi="Times New Roman" w:cs="Times New Roman"/>
        </w:rPr>
        <w:t xml:space="preserve">your </w:t>
      </w:r>
      <w:r w:rsidRPr="00A72F7C">
        <w:rPr>
          <w:rFonts w:ascii="Times New Roman" w:hAnsi="Times New Roman" w:cs="Times New Roman"/>
        </w:rPr>
        <w:t>qualifications</w:t>
      </w:r>
      <w:r w:rsidR="002715EA" w:rsidRPr="00A72F7C">
        <w:rPr>
          <w:rFonts w:ascii="Times New Roman" w:hAnsi="Times New Roman" w:cs="Times New Roman"/>
        </w:rPr>
        <w:t xml:space="preserve"> for other positions</w:t>
      </w:r>
    </w:p>
    <w:p w14:paraId="506F4F30" w14:textId="731ECB43" w:rsidR="002715EA" w:rsidRPr="00A72F7C" w:rsidRDefault="002715EA" w:rsidP="00A72F7C">
      <w:pPr>
        <w:pStyle w:val="ListParagraph"/>
        <w:numPr>
          <w:ilvl w:val="0"/>
          <w:numId w:val="7"/>
        </w:numPr>
        <w:spacing w:after="0" w:line="240" w:lineRule="auto"/>
        <w:rPr>
          <w:rFonts w:ascii="Times New Roman" w:hAnsi="Times New Roman" w:cs="Times New Roman"/>
        </w:rPr>
      </w:pPr>
      <w:r w:rsidRPr="00A72F7C">
        <w:rPr>
          <w:rFonts w:ascii="Times New Roman" w:hAnsi="Times New Roman" w:cs="Times New Roman"/>
        </w:rPr>
        <w:t xml:space="preserve">Updating </w:t>
      </w:r>
      <w:r w:rsidR="00A72F7C">
        <w:rPr>
          <w:rFonts w:ascii="Times New Roman" w:hAnsi="Times New Roman" w:cs="Times New Roman"/>
        </w:rPr>
        <w:t xml:space="preserve">your </w:t>
      </w:r>
      <w:r w:rsidRPr="00A72F7C">
        <w:rPr>
          <w:rFonts w:ascii="Times New Roman" w:hAnsi="Times New Roman" w:cs="Times New Roman"/>
        </w:rPr>
        <w:t>veterans</w:t>
      </w:r>
      <w:r w:rsidR="00A72F7C">
        <w:rPr>
          <w:rFonts w:ascii="Times New Roman" w:hAnsi="Times New Roman" w:cs="Times New Roman"/>
        </w:rPr>
        <w:t>’</w:t>
      </w:r>
      <w:r w:rsidRPr="00A72F7C">
        <w:rPr>
          <w:rFonts w:ascii="Times New Roman" w:hAnsi="Times New Roman" w:cs="Times New Roman"/>
        </w:rPr>
        <w:t xml:space="preserve"> preference, education, and experience</w:t>
      </w:r>
      <w:r w:rsidR="00A72F7C">
        <w:rPr>
          <w:rFonts w:ascii="Times New Roman" w:hAnsi="Times New Roman" w:cs="Times New Roman"/>
        </w:rPr>
        <w:t>s</w:t>
      </w:r>
      <w:r w:rsidR="000546C5" w:rsidRPr="00A72F7C">
        <w:rPr>
          <w:rFonts w:ascii="Times New Roman" w:hAnsi="Times New Roman" w:cs="Times New Roman"/>
        </w:rPr>
        <w:t xml:space="preserve"> (if </w:t>
      </w:r>
      <w:r w:rsidR="00573F4C" w:rsidRPr="00A72F7C">
        <w:rPr>
          <w:rFonts w:ascii="Times New Roman" w:hAnsi="Times New Roman" w:cs="Times New Roman"/>
        </w:rPr>
        <w:t>applicable)</w:t>
      </w:r>
    </w:p>
    <w:p w14:paraId="30606E8A" w14:textId="77777777" w:rsidR="002715EA" w:rsidRPr="00A72F7C" w:rsidRDefault="002715EA" w:rsidP="00A72F7C">
      <w:pPr>
        <w:pStyle w:val="ListParagraph"/>
        <w:numPr>
          <w:ilvl w:val="0"/>
          <w:numId w:val="7"/>
        </w:numPr>
        <w:spacing w:after="0" w:line="240" w:lineRule="auto"/>
        <w:rPr>
          <w:rFonts w:ascii="Times New Roman" w:hAnsi="Times New Roman" w:cs="Times New Roman"/>
        </w:rPr>
      </w:pPr>
      <w:r w:rsidRPr="00A72F7C">
        <w:rPr>
          <w:rFonts w:ascii="Times New Roman" w:hAnsi="Times New Roman" w:cs="Times New Roman"/>
        </w:rPr>
        <w:t>Verifying information for retention registers</w:t>
      </w:r>
    </w:p>
    <w:p w14:paraId="681D4D3D" w14:textId="77FD6BE9" w:rsidR="002715EA" w:rsidRPr="00A72F7C" w:rsidRDefault="002715EA" w:rsidP="00A72F7C">
      <w:pPr>
        <w:pStyle w:val="ListParagraph"/>
        <w:numPr>
          <w:ilvl w:val="0"/>
          <w:numId w:val="7"/>
        </w:numPr>
        <w:spacing w:after="0" w:line="240" w:lineRule="auto"/>
        <w:rPr>
          <w:rFonts w:ascii="Times New Roman" w:hAnsi="Times New Roman" w:cs="Times New Roman"/>
        </w:rPr>
      </w:pPr>
      <w:r w:rsidRPr="00A72F7C">
        <w:rPr>
          <w:rFonts w:ascii="Times New Roman" w:hAnsi="Times New Roman" w:cs="Times New Roman"/>
        </w:rPr>
        <w:t xml:space="preserve">Reporting any errors or </w:t>
      </w:r>
      <w:r w:rsidR="00F40DCC" w:rsidRPr="00A72F7C">
        <w:rPr>
          <w:rFonts w:ascii="Times New Roman" w:hAnsi="Times New Roman" w:cs="Times New Roman"/>
        </w:rPr>
        <w:t>missing information</w:t>
      </w:r>
      <w:r w:rsidRPr="00A72F7C">
        <w:rPr>
          <w:rFonts w:ascii="Times New Roman" w:hAnsi="Times New Roman" w:cs="Times New Roman"/>
        </w:rPr>
        <w:t xml:space="preserve"> to </w:t>
      </w:r>
      <w:r w:rsidR="00EC5146" w:rsidRPr="00A72F7C">
        <w:rPr>
          <w:rFonts w:ascii="Times New Roman" w:hAnsi="Times New Roman" w:cs="Times New Roman"/>
        </w:rPr>
        <w:t xml:space="preserve">your </w:t>
      </w:r>
      <w:r w:rsidR="1D25AD09" w:rsidRPr="00A72F7C">
        <w:rPr>
          <w:rFonts w:ascii="Times New Roman" w:hAnsi="Times New Roman" w:cs="Times New Roman"/>
        </w:rPr>
        <w:t xml:space="preserve">Senior Human Resources Officer </w:t>
      </w:r>
    </w:p>
    <w:p w14:paraId="674C216B" w14:textId="77777777" w:rsidR="00A72F7C" w:rsidRDefault="00A72F7C" w:rsidP="00A72F7C">
      <w:pPr>
        <w:spacing w:after="0" w:line="240" w:lineRule="auto"/>
        <w:rPr>
          <w:rFonts w:ascii="Times New Roman" w:hAnsi="Times New Roman" w:cs="Times New Roman"/>
          <w:b/>
          <w:bCs/>
          <w:color w:val="C00000"/>
        </w:rPr>
      </w:pPr>
    </w:p>
    <w:p w14:paraId="1E33BFA8" w14:textId="451ABA1A" w:rsidR="00CB3A9F" w:rsidRPr="004F59AE" w:rsidRDefault="00626AB8" w:rsidP="00A72F7C">
      <w:pPr>
        <w:spacing w:after="0" w:line="240" w:lineRule="auto"/>
        <w:rPr>
          <w:rFonts w:ascii="Times New Roman" w:hAnsi="Times New Roman" w:cs="Times New Roman"/>
          <w:b/>
          <w:bCs/>
          <w:color w:val="002060"/>
          <w:sz w:val="16"/>
          <w:szCs w:val="16"/>
        </w:rPr>
      </w:pPr>
      <w:r w:rsidRPr="00475723">
        <w:rPr>
          <w:rFonts w:ascii="Times New Roman" w:hAnsi="Times New Roman" w:cs="Times New Roman"/>
          <w:b/>
          <w:bCs/>
          <w:color w:val="002060"/>
        </w:rPr>
        <w:t xml:space="preserve">Employees </w:t>
      </w:r>
      <w:r w:rsidR="00EE432C" w:rsidRPr="00475723">
        <w:rPr>
          <w:rFonts w:ascii="Times New Roman" w:hAnsi="Times New Roman" w:cs="Times New Roman"/>
          <w:b/>
          <w:bCs/>
          <w:color w:val="002060"/>
        </w:rPr>
        <w:t xml:space="preserve">Who Are </w:t>
      </w:r>
      <w:r w:rsidR="00813406" w:rsidRPr="00475723">
        <w:rPr>
          <w:rFonts w:ascii="Times New Roman" w:hAnsi="Times New Roman" w:cs="Times New Roman"/>
          <w:b/>
          <w:bCs/>
          <w:color w:val="002060"/>
        </w:rPr>
        <w:t xml:space="preserve">Separated in </w:t>
      </w:r>
      <w:r w:rsidR="00DA74E5">
        <w:rPr>
          <w:rFonts w:ascii="Times New Roman" w:hAnsi="Times New Roman" w:cs="Times New Roman"/>
          <w:b/>
          <w:bCs/>
          <w:color w:val="002060"/>
        </w:rPr>
        <w:t xml:space="preserve">a </w:t>
      </w:r>
      <w:r w:rsidR="00DA74E5" w:rsidRPr="00DA74E5">
        <w:rPr>
          <w:rFonts w:ascii="Times New Roman" w:eastAsia="Times New Roman" w:hAnsi="Times New Roman" w:cs="Times New Roman"/>
          <w:b/>
          <w:bCs/>
          <w:color w:val="002060"/>
        </w:rPr>
        <w:t>Reduction in Force</w:t>
      </w:r>
    </w:p>
    <w:p w14:paraId="0F975122" w14:textId="77777777" w:rsidR="00766D10" w:rsidRPr="004F59AE" w:rsidRDefault="00766D10" w:rsidP="00A72F7C">
      <w:pPr>
        <w:spacing w:after="0" w:line="240" w:lineRule="auto"/>
        <w:rPr>
          <w:rFonts w:ascii="Times New Roman" w:hAnsi="Times New Roman" w:cs="Times New Roman"/>
          <w:color w:val="000000" w:themeColor="text1"/>
          <w:sz w:val="16"/>
          <w:szCs w:val="16"/>
        </w:rPr>
      </w:pPr>
    </w:p>
    <w:p w14:paraId="03DA977D" w14:textId="6BECF8C4" w:rsidR="00CB3A9F" w:rsidRDefault="00820134" w:rsidP="00A72F7C">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Not all employees impacted by a RIF will be separated, many may be reassigned to new positions. </w:t>
      </w:r>
      <w:r w:rsidR="00D73BCE" w:rsidRPr="00A72F7C">
        <w:rPr>
          <w:rFonts w:ascii="Times New Roman" w:hAnsi="Times New Roman" w:cs="Times New Roman"/>
          <w:color w:val="000000" w:themeColor="text1"/>
        </w:rPr>
        <w:t xml:space="preserve">If you receive a RIF Notice of </w:t>
      </w:r>
      <w:r>
        <w:rPr>
          <w:rFonts w:ascii="Times New Roman" w:hAnsi="Times New Roman" w:cs="Times New Roman"/>
          <w:color w:val="000000" w:themeColor="text1"/>
        </w:rPr>
        <w:t xml:space="preserve">Reassignment or </w:t>
      </w:r>
      <w:r w:rsidR="00944235" w:rsidRPr="00A72F7C">
        <w:rPr>
          <w:rFonts w:ascii="Times New Roman" w:hAnsi="Times New Roman" w:cs="Times New Roman"/>
          <w:color w:val="000000" w:themeColor="text1"/>
        </w:rPr>
        <w:t>S</w:t>
      </w:r>
      <w:r w:rsidR="00D73BCE" w:rsidRPr="00A72F7C">
        <w:rPr>
          <w:rFonts w:ascii="Times New Roman" w:hAnsi="Times New Roman" w:cs="Times New Roman"/>
          <w:color w:val="000000" w:themeColor="text1"/>
        </w:rPr>
        <w:t xml:space="preserve">eparation, </w:t>
      </w:r>
      <w:r w:rsidR="00175836" w:rsidRPr="00A72F7C">
        <w:rPr>
          <w:rFonts w:ascii="Times New Roman" w:hAnsi="Times New Roman" w:cs="Times New Roman"/>
          <w:color w:val="000000" w:themeColor="text1"/>
        </w:rPr>
        <w:t>it is important to read the notice</w:t>
      </w:r>
      <w:r w:rsidR="006361E3" w:rsidRPr="00A72F7C">
        <w:rPr>
          <w:rFonts w:ascii="Times New Roman" w:hAnsi="Times New Roman" w:cs="Times New Roman"/>
          <w:color w:val="000000" w:themeColor="text1"/>
        </w:rPr>
        <w:t xml:space="preserve"> in its entirety</w:t>
      </w:r>
      <w:r w:rsidR="00DE4472" w:rsidRPr="00A72F7C">
        <w:rPr>
          <w:rFonts w:ascii="Times New Roman" w:hAnsi="Times New Roman" w:cs="Times New Roman"/>
          <w:color w:val="000000" w:themeColor="text1"/>
        </w:rPr>
        <w:t xml:space="preserve">. </w:t>
      </w:r>
      <w:r w:rsidR="005A6478" w:rsidRPr="00A72F7C">
        <w:rPr>
          <w:rFonts w:ascii="Times New Roman" w:hAnsi="Times New Roman" w:cs="Times New Roman"/>
          <w:color w:val="000000" w:themeColor="text1"/>
        </w:rPr>
        <w:t xml:space="preserve">There are several other important factors to understand and consider during this process. </w:t>
      </w:r>
    </w:p>
    <w:p w14:paraId="2FB653DD" w14:textId="77777777" w:rsidR="00A72F7C" w:rsidRPr="00A72F7C" w:rsidRDefault="00A72F7C" w:rsidP="00A72F7C">
      <w:pPr>
        <w:spacing w:after="0" w:line="240" w:lineRule="auto"/>
        <w:rPr>
          <w:rFonts w:ascii="Times New Roman" w:hAnsi="Times New Roman" w:cs="Times New Roman"/>
          <w:color w:val="000000" w:themeColor="text1"/>
        </w:rPr>
      </w:pPr>
    </w:p>
    <w:p w14:paraId="0D4F09D7" w14:textId="506B6DB8" w:rsidR="0027066C" w:rsidRPr="00475723" w:rsidRDefault="003D5854" w:rsidP="00A72F7C">
      <w:pPr>
        <w:spacing w:after="0" w:line="240" w:lineRule="auto"/>
        <w:rPr>
          <w:rFonts w:ascii="Times New Roman" w:hAnsi="Times New Roman" w:cs="Times New Roman"/>
          <w:sz w:val="16"/>
          <w:szCs w:val="16"/>
        </w:rPr>
      </w:pPr>
      <w:r w:rsidRPr="00A72F7C">
        <w:rPr>
          <w:rFonts w:ascii="Times New Roman" w:hAnsi="Times New Roman" w:cs="Times New Roman"/>
          <w:b/>
          <w:bCs/>
          <w:color w:val="000000" w:themeColor="text1"/>
          <w:u w:val="single"/>
        </w:rPr>
        <w:t>Understand Your Benefits</w:t>
      </w:r>
      <w:r w:rsidR="007D47FC" w:rsidRPr="00A72F7C">
        <w:rPr>
          <w:rFonts w:ascii="Times New Roman" w:hAnsi="Times New Roman" w:cs="Times New Roman"/>
          <w:b/>
          <w:bCs/>
          <w:color w:val="000000" w:themeColor="text1"/>
        </w:rPr>
        <w:t xml:space="preserve">: </w:t>
      </w:r>
      <w:r w:rsidR="0027066C" w:rsidRPr="00A72F7C">
        <w:rPr>
          <w:rFonts w:ascii="Times New Roman" w:hAnsi="Times New Roman" w:cs="Times New Roman"/>
        </w:rPr>
        <w:t xml:space="preserve">Employees who are separated </w:t>
      </w:r>
      <w:proofErr w:type="gramStart"/>
      <w:r w:rsidR="0027066C" w:rsidRPr="00A72F7C">
        <w:rPr>
          <w:rFonts w:ascii="Times New Roman" w:hAnsi="Times New Roman" w:cs="Times New Roman"/>
        </w:rPr>
        <w:t>in</w:t>
      </w:r>
      <w:proofErr w:type="gramEnd"/>
      <w:r w:rsidR="0027066C" w:rsidRPr="00A72F7C">
        <w:rPr>
          <w:rFonts w:ascii="Times New Roman" w:hAnsi="Times New Roman" w:cs="Times New Roman"/>
        </w:rPr>
        <w:t xml:space="preserve"> </w:t>
      </w:r>
      <w:r w:rsidR="00B53C44" w:rsidRPr="00A72F7C">
        <w:rPr>
          <w:rFonts w:ascii="Times New Roman" w:hAnsi="Times New Roman" w:cs="Times New Roman"/>
        </w:rPr>
        <w:t>a RIF</w:t>
      </w:r>
      <w:r w:rsidR="0027066C" w:rsidRPr="00A72F7C">
        <w:rPr>
          <w:rFonts w:ascii="Times New Roman" w:hAnsi="Times New Roman" w:cs="Times New Roman"/>
        </w:rPr>
        <w:t xml:space="preserve"> may be eligible for </w:t>
      </w:r>
      <w:proofErr w:type="gramStart"/>
      <w:r w:rsidR="0027066C" w:rsidRPr="00A72F7C">
        <w:rPr>
          <w:rFonts w:ascii="Times New Roman" w:hAnsi="Times New Roman" w:cs="Times New Roman"/>
        </w:rPr>
        <w:t>a number of</w:t>
      </w:r>
      <w:proofErr w:type="gramEnd"/>
      <w:r w:rsidR="0027066C" w:rsidRPr="00A72F7C">
        <w:rPr>
          <w:rFonts w:ascii="Times New Roman" w:hAnsi="Times New Roman" w:cs="Times New Roman"/>
        </w:rPr>
        <w:t xml:space="preserve"> benefits including: </w:t>
      </w:r>
    </w:p>
    <w:p w14:paraId="51857D70" w14:textId="77777777" w:rsidR="00766D10" w:rsidRPr="00475723" w:rsidRDefault="00766D10" w:rsidP="00A72F7C">
      <w:pPr>
        <w:spacing w:after="0" w:line="240" w:lineRule="auto"/>
        <w:rPr>
          <w:rFonts w:ascii="Times New Roman" w:hAnsi="Times New Roman" w:cs="Times New Roman"/>
          <w:b/>
          <w:bCs/>
          <w:color w:val="000000" w:themeColor="text1"/>
          <w:sz w:val="16"/>
          <w:szCs w:val="16"/>
        </w:rPr>
      </w:pPr>
    </w:p>
    <w:p w14:paraId="273DAA7F" w14:textId="3A5A18BD" w:rsidR="0027066C" w:rsidRPr="00A72F7C" w:rsidRDefault="0027066C" w:rsidP="00A72F7C">
      <w:pPr>
        <w:pStyle w:val="ListParagraph"/>
        <w:numPr>
          <w:ilvl w:val="0"/>
          <w:numId w:val="4"/>
        </w:numPr>
        <w:spacing w:after="0" w:line="240" w:lineRule="auto"/>
        <w:rPr>
          <w:rFonts w:ascii="Times New Roman" w:hAnsi="Times New Roman" w:cs="Times New Roman"/>
          <w:color w:val="0070C0"/>
        </w:rPr>
      </w:pPr>
      <w:hyperlink r:id="rId12">
        <w:r w:rsidRPr="00A72F7C">
          <w:rPr>
            <w:rStyle w:val="Hyperlink"/>
            <w:rFonts w:ascii="Times New Roman" w:hAnsi="Times New Roman" w:cs="Times New Roman"/>
            <w:color w:val="0070C0"/>
          </w:rPr>
          <w:t xml:space="preserve">Severance </w:t>
        </w:r>
        <w:proofErr w:type="gramStart"/>
        <w:r w:rsidRPr="00A72F7C">
          <w:rPr>
            <w:rStyle w:val="Hyperlink"/>
            <w:rFonts w:ascii="Times New Roman" w:hAnsi="Times New Roman" w:cs="Times New Roman"/>
            <w:color w:val="0070C0"/>
          </w:rPr>
          <w:t>pa</w:t>
        </w:r>
        <w:r w:rsidRPr="00A72F7C">
          <w:rPr>
            <w:rStyle w:val="Hyperlink"/>
            <w:rFonts w:ascii="Times New Roman" w:hAnsi="Times New Roman" w:cs="Times New Roman"/>
            <w:color w:val="0070C0"/>
          </w:rPr>
          <w:t>y</w:t>
        </w:r>
        <w:proofErr w:type="gramEnd"/>
      </w:hyperlink>
      <w:r w:rsidRPr="00A72F7C">
        <w:rPr>
          <w:rFonts w:ascii="Times New Roman" w:hAnsi="Times New Roman" w:cs="Times New Roman"/>
          <w:color w:val="0070C0"/>
        </w:rPr>
        <w:t xml:space="preserve"> </w:t>
      </w:r>
    </w:p>
    <w:p w14:paraId="585C7611" w14:textId="430E8812" w:rsidR="0027066C" w:rsidRPr="00A72F7C" w:rsidRDefault="0027066C" w:rsidP="00A72F7C">
      <w:pPr>
        <w:pStyle w:val="ListParagraph"/>
        <w:numPr>
          <w:ilvl w:val="0"/>
          <w:numId w:val="4"/>
        </w:numPr>
        <w:spacing w:after="0" w:line="240" w:lineRule="auto"/>
        <w:rPr>
          <w:rFonts w:ascii="Times New Roman" w:hAnsi="Times New Roman" w:cs="Times New Roman"/>
        </w:rPr>
      </w:pPr>
      <w:r w:rsidRPr="00A72F7C">
        <w:rPr>
          <w:rFonts w:ascii="Times New Roman" w:hAnsi="Times New Roman" w:cs="Times New Roman"/>
        </w:rPr>
        <w:t xml:space="preserve">Unemployment compensation </w:t>
      </w:r>
    </w:p>
    <w:p w14:paraId="0152BE3D" w14:textId="30C1EFFF" w:rsidR="0027066C" w:rsidRPr="00A72F7C" w:rsidRDefault="0027066C" w:rsidP="00A72F7C">
      <w:pPr>
        <w:pStyle w:val="ListParagraph"/>
        <w:numPr>
          <w:ilvl w:val="0"/>
          <w:numId w:val="4"/>
        </w:numPr>
        <w:spacing w:after="0" w:line="240" w:lineRule="auto"/>
        <w:rPr>
          <w:rFonts w:ascii="Times New Roman" w:hAnsi="Times New Roman" w:cs="Times New Roman"/>
        </w:rPr>
      </w:pPr>
      <w:r w:rsidRPr="00A72F7C">
        <w:rPr>
          <w:rFonts w:ascii="Times New Roman" w:hAnsi="Times New Roman" w:cs="Times New Roman"/>
        </w:rPr>
        <w:t xml:space="preserve">Unused annual leave – </w:t>
      </w:r>
      <w:hyperlink r:id="rId13" w:history="1">
        <w:r w:rsidRPr="00820134">
          <w:rPr>
            <w:rStyle w:val="Hyperlink"/>
            <w:rFonts w:ascii="Times New Roman" w:hAnsi="Times New Roman" w:cs="Times New Roman"/>
          </w:rPr>
          <w:t>lump sum</w:t>
        </w:r>
        <w:r w:rsidRPr="00820134">
          <w:rPr>
            <w:rStyle w:val="Hyperlink"/>
            <w:rFonts w:ascii="Times New Roman" w:hAnsi="Times New Roman" w:cs="Times New Roman"/>
          </w:rPr>
          <w:t xml:space="preserve"> </w:t>
        </w:r>
        <w:r w:rsidRPr="00820134">
          <w:rPr>
            <w:rStyle w:val="Hyperlink"/>
            <w:rFonts w:ascii="Times New Roman" w:hAnsi="Times New Roman" w:cs="Times New Roman"/>
          </w:rPr>
          <w:t>payment</w:t>
        </w:r>
      </w:hyperlink>
      <w:r w:rsidRPr="00A72F7C">
        <w:rPr>
          <w:rFonts w:ascii="Times New Roman" w:hAnsi="Times New Roman" w:cs="Times New Roman"/>
        </w:rPr>
        <w:t xml:space="preserve"> for accrued annual leave upon separation </w:t>
      </w:r>
    </w:p>
    <w:p w14:paraId="104A3E44" w14:textId="5B0029D6" w:rsidR="0027066C" w:rsidRPr="00A72F7C" w:rsidRDefault="0027066C" w:rsidP="00A72F7C">
      <w:pPr>
        <w:pStyle w:val="ListParagraph"/>
        <w:numPr>
          <w:ilvl w:val="0"/>
          <w:numId w:val="4"/>
        </w:numPr>
        <w:spacing w:after="0" w:line="240" w:lineRule="auto"/>
        <w:rPr>
          <w:rFonts w:ascii="Times New Roman" w:hAnsi="Times New Roman" w:cs="Times New Roman"/>
        </w:rPr>
      </w:pPr>
      <w:r w:rsidRPr="00A72F7C">
        <w:rPr>
          <w:rFonts w:ascii="Times New Roman" w:hAnsi="Times New Roman" w:cs="Times New Roman"/>
        </w:rPr>
        <w:t>Unused sick leave – restored if re</w:t>
      </w:r>
      <w:r w:rsidR="006473C9" w:rsidRPr="00A72F7C">
        <w:rPr>
          <w:rFonts w:ascii="Times New Roman" w:hAnsi="Times New Roman" w:cs="Times New Roman"/>
        </w:rPr>
        <w:t>-</w:t>
      </w:r>
      <w:r w:rsidRPr="00A72F7C">
        <w:rPr>
          <w:rFonts w:ascii="Times New Roman" w:hAnsi="Times New Roman" w:cs="Times New Roman"/>
        </w:rPr>
        <w:t xml:space="preserve">employed in the government; if retiring, added to </w:t>
      </w:r>
      <w:r w:rsidR="00F701E6" w:rsidRPr="00A72F7C">
        <w:rPr>
          <w:rFonts w:ascii="Times New Roman" w:hAnsi="Times New Roman" w:cs="Times New Roman"/>
        </w:rPr>
        <w:t xml:space="preserve">your </w:t>
      </w:r>
      <w:r w:rsidRPr="00A72F7C">
        <w:rPr>
          <w:rFonts w:ascii="Times New Roman" w:hAnsi="Times New Roman" w:cs="Times New Roman"/>
        </w:rPr>
        <w:t xml:space="preserve">total service for annuity purposes </w:t>
      </w:r>
    </w:p>
    <w:p w14:paraId="338F80EB" w14:textId="09714CBC" w:rsidR="0027066C" w:rsidRDefault="00820134" w:rsidP="00A72F7C">
      <w:pPr>
        <w:pStyle w:val="ListParagraph"/>
        <w:numPr>
          <w:ilvl w:val="0"/>
          <w:numId w:val="4"/>
        </w:numPr>
        <w:spacing w:after="0" w:line="240" w:lineRule="auto"/>
        <w:rPr>
          <w:rFonts w:ascii="Times New Roman" w:hAnsi="Times New Roman" w:cs="Times New Roman"/>
        </w:rPr>
      </w:pPr>
      <w:hyperlink r:id="rId14" w:anchor="url=Overview" w:history="1">
        <w:r w:rsidR="0027066C" w:rsidRPr="00820134">
          <w:rPr>
            <w:rStyle w:val="Hyperlink"/>
            <w:rFonts w:ascii="Times New Roman" w:hAnsi="Times New Roman" w:cs="Times New Roman"/>
          </w:rPr>
          <w:t>Retirement ben</w:t>
        </w:r>
        <w:r w:rsidR="0027066C" w:rsidRPr="00820134">
          <w:rPr>
            <w:rStyle w:val="Hyperlink"/>
            <w:rFonts w:ascii="Times New Roman" w:hAnsi="Times New Roman" w:cs="Times New Roman"/>
          </w:rPr>
          <w:t>e</w:t>
        </w:r>
        <w:r w:rsidR="0027066C" w:rsidRPr="00820134">
          <w:rPr>
            <w:rStyle w:val="Hyperlink"/>
            <w:rFonts w:ascii="Times New Roman" w:hAnsi="Times New Roman" w:cs="Times New Roman"/>
          </w:rPr>
          <w:t>fits</w:t>
        </w:r>
      </w:hyperlink>
      <w:r w:rsidR="0027066C" w:rsidRPr="00A72F7C">
        <w:rPr>
          <w:rFonts w:ascii="Times New Roman" w:hAnsi="Times New Roman" w:cs="Times New Roman"/>
        </w:rPr>
        <w:t xml:space="preserve"> </w:t>
      </w:r>
    </w:p>
    <w:p w14:paraId="718C289C" w14:textId="77777777" w:rsidR="00A71B2A" w:rsidRPr="00A72F7C" w:rsidRDefault="00A71B2A" w:rsidP="00A71B2A">
      <w:pPr>
        <w:pStyle w:val="ListParagraph"/>
        <w:spacing w:after="0" w:line="240" w:lineRule="auto"/>
        <w:rPr>
          <w:rFonts w:ascii="Times New Roman" w:hAnsi="Times New Roman" w:cs="Times New Roman"/>
        </w:rPr>
      </w:pPr>
    </w:p>
    <w:p w14:paraId="657C30DD" w14:textId="1147C6B3" w:rsidR="005D5E50" w:rsidRDefault="007A0B93" w:rsidP="00A72F7C">
      <w:pPr>
        <w:spacing w:after="0" w:line="240" w:lineRule="auto"/>
        <w:rPr>
          <w:rFonts w:ascii="Times New Roman" w:hAnsi="Times New Roman" w:cs="Times New Roman"/>
        </w:rPr>
      </w:pPr>
      <w:r w:rsidRPr="00A72F7C">
        <w:rPr>
          <w:rFonts w:ascii="Times New Roman" w:hAnsi="Times New Roman" w:cs="Times New Roman"/>
        </w:rPr>
        <w:t xml:space="preserve">For more details, refer to the sections </w:t>
      </w:r>
      <w:r w:rsidR="00F6376F" w:rsidRPr="00A72F7C">
        <w:rPr>
          <w:rFonts w:ascii="Times New Roman" w:hAnsi="Times New Roman" w:cs="Times New Roman"/>
        </w:rPr>
        <w:t xml:space="preserve">the </w:t>
      </w:r>
      <w:hyperlink r:id="rId15" w:anchor="url=Benefits%20for%20Separated%20Employees">
        <w:r w:rsidR="0027066C" w:rsidRPr="00A72F7C">
          <w:rPr>
            <w:rStyle w:val="Hyperlink"/>
            <w:rFonts w:ascii="Times New Roman" w:hAnsi="Times New Roman" w:cs="Times New Roman"/>
            <w:color w:val="0070C0"/>
          </w:rPr>
          <w:t>Benefits for Se</w:t>
        </w:r>
        <w:r w:rsidR="0027066C" w:rsidRPr="00A72F7C">
          <w:rPr>
            <w:rStyle w:val="Hyperlink"/>
            <w:rFonts w:ascii="Times New Roman" w:hAnsi="Times New Roman" w:cs="Times New Roman"/>
            <w:color w:val="0070C0"/>
          </w:rPr>
          <w:t>p</w:t>
        </w:r>
        <w:r w:rsidR="0027066C" w:rsidRPr="00A72F7C">
          <w:rPr>
            <w:rStyle w:val="Hyperlink"/>
            <w:rFonts w:ascii="Times New Roman" w:hAnsi="Times New Roman" w:cs="Times New Roman"/>
            <w:color w:val="0070C0"/>
          </w:rPr>
          <w:t>arated Employees</w:t>
        </w:r>
      </w:hyperlink>
      <w:r w:rsidR="0027066C" w:rsidRPr="00A72F7C">
        <w:rPr>
          <w:rFonts w:ascii="Times New Roman" w:hAnsi="Times New Roman" w:cs="Times New Roman"/>
          <w:color w:val="0070C0"/>
        </w:rPr>
        <w:t xml:space="preserve"> </w:t>
      </w:r>
      <w:r w:rsidR="0027066C" w:rsidRPr="00A72F7C">
        <w:rPr>
          <w:rFonts w:ascii="Times New Roman" w:hAnsi="Times New Roman" w:cs="Times New Roman"/>
        </w:rPr>
        <w:t xml:space="preserve">and </w:t>
      </w:r>
      <w:hyperlink r:id="rId16" w:anchor="url=Benefits%20for%20Downgraded%20Employees">
        <w:r w:rsidR="0027066C" w:rsidRPr="00A72F7C">
          <w:rPr>
            <w:rStyle w:val="Hyperlink"/>
            <w:rFonts w:ascii="Times New Roman" w:hAnsi="Times New Roman" w:cs="Times New Roman"/>
            <w:color w:val="0070C0"/>
          </w:rPr>
          <w:t>Bene</w:t>
        </w:r>
        <w:r w:rsidR="0027066C" w:rsidRPr="00A72F7C">
          <w:rPr>
            <w:rStyle w:val="Hyperlink"/>
            <w:rFonts w:ascii="Times New Roman" w:hAnsi="Times New Roman" w:cs="Times New Roman"/>
            <w:color w:val="0070C0"/>
          </w:rPr>
          <w:t>f</w:t>
        </w:r>
        <w:r w:rsidR="0027066C" w:rsidRPr="00A72F7C">
          <w:rPr>
            <w:rStyle w:val="Hyperlink"/>
            <w:rFonts w:ascii="Times New Roman" w:hAnsi="Times New Roman" w:cs="Times New Roman"/>
            <w:color w:val="0070C0"/>
          </w:rPr>
          <w:t>its for Downgraded Employees</w:t>
        </w:r>
      </w:hyperlink>
      <w:r w:rsidR="00F6376F" w:rsidRPr="00A72F7C">
        <w:rPr>
          <w:rFonts w:ascii="Times New Roman" w:hAnsi="Times New Roman" w:cs="Times New Roman"/>
        </w:rPr>
        <w:t xml:space="preserve"> on the</w:t>
      </w:r>
      <w:r w:rsidR="5BECF77E" w:rsidRPr="00A72F7C">
        <w:rPr>
          <w:rFonts w:ascii="Times New Roman" w:hAnsi="Times New Roman" w:cs="Times New Roman"/>
        </w:rPr>
        <w:t xml:space="preserve"> </w:t>
      </w:r>
      <w:r w:rsidR="2F667353" w:rsidRPr="00A72F7C">
        <w:rPr>
          <w:rFonts w:ascii="Times New Roman" w:hAnsi="Times New Roman" w:cs="Times New Roman"/>
        </w:rPr>
        <w:t>U</w:t>
      </w:r>
      <w:r w:rsidR="1BA7891B" w:rsidRPr="00A72F7C">
        <w:rPr>
          <w:rFonts w:ascii="Times New Roman" w:hAnsi="Times New Roman" w:cs="Times New Roman"/>
        </w:rPr>
        <w:t>.</w:t>
      </w:r>
      <w:r w:rsidR="2F667353" w:rsidRPr="00A72F7C">
        <w:rPr>
          <w:rFonts w:ascii="Times New Roman" w:hAnsi="Times New Roman" w:cs="Times New Roman"/>
        </w:rPr>
        <w:t>S. Office of Per</w:t>
      </w:r>
      <w:r w:rsidR="30AEA6D6" w:rsidRPr="00A72F7C">
        <w:rPr>
          <w:rFonts w:ascii="Times New Roman" w:hAnsi="Times New Roman" w:cs="Times New Roman"/>
        </w:rPr>
        <w:t>sonnel</w:t>
      </w:r>
      <w:r w:rsidR="2F667353" w:rsidRPr="00A72F7C">
        <w:rPr>
          <w:rFonts w:ascii="Times New Roman" w:hAnsi="Times New Roman" w:cs="Times New Roman"/>
        </w:rPr>
        <w:t xml:space="preserve"> </w:t>
      </w:r>
      <w:r w:rsidR="00CB327D" w:rsidRPr="00A72F7C">
        <w:rPr>
          <w:rFonts w:ascii="Times New Roman" w:hAnsi="Times New Roman" w:cs="Times New Roman"/>
        </w:rPr>
        <w:t>Management</w:t>
      </w:r>
      <w:r w:rsidR="2F667353" w:rsidRPr="00A72F7C">
        <w:rPr>
          <w:rFonts w:ascii="Times New Roman" w:hAnsi="Times New Roman" w:cs="Times New Roman"/>
        </w:rPr>
        <w:t xml:space="preserve"> (</w:t>
      </w:r>
      <w:r w:rsidR="00F6376F" w:rsidRPr="00A72F7C">
        <w:rPr>
          <w:rFonts w:ascii="Times New Roman" w:hAnsi="Times New Roman" w:cs="Times New Roman"/>
        </w:rPr>
        <w:t>OPM</w:t>
      </w:r>
      <w:r w:rsidR="02484512" w:rsidRPr="00A72F7C">
        <w:rPr>
          <w:rFonts w:ascii="Times New Roman" w:hAnsi="Times New Roman" w:cs="Times New Roman"/>
        </w:rPr>
        <w:t>)</w:t>
      </w:r>
      <w:r w:rsidR="00F6376F" w:rsidRPr="00A72F7C">
        <w:rPr>
          <w:rFonts w:ascii="Times New Roman" w:hAnsi="Times New Roman" w:cs="Times New Roman"/>
        </w:rPr>
        <w:t xml:space="preserve"> website. </w:t>
      </w:r>
    </w:p>
    <w:p w14:paraId="7B4C5D6A" w14:textId="77777777" w:rsidR="00A71B2A" w:rsidRPr="00A72F7C" w:rsidRDefault="00A71B2A" w:rsidP="00A72F7C">
      <w:pPr>
        <w:spacing w:after="0" w:line="240" w:lineRule="auto"/>
        <w:rPr>
          <w:rFonts w:ascii="Times New Roman" w:hAnsi="Times New Roman" w:cs="Times New Roman"/>
        </w:rPr>
      </w:pPr>
    </w:p>
    <w:p w14:paraId="4E5C16B3" w14:textId="6BD64BA4" w:rsidR="00A37CB8" w:rsidRPr="004F59AE" w:rsidRDefault="004E3D4F" w:rsidP="00A72F7C">
      <w:pPr>
        <w:spacing w:after="0" w:line="240" w:lineRule="auto"/>
        <w:rPr>
          <w:rFonts w:ascii="Times New Roman" w:hAnsi="Times New Roman" w:cs="Times New Roman"/>
          <w:b/>
          <w:bCs/>
          <w:color w:val="000000" w:themeColor="text1"/>
          <w:sz w:val="16"/>
          <w:szCs w:val="16"/>
          <w:u w:val="single"/>
        </w:rPr>
      </w:pPr>
      <w:r w:rsidRPr="00475723">
        <w:rPr>
          <w:rFonts w:ascii="Times New Roman" w:hAnsi="Times New Roman" w:cs="Times New Roman"/>
          <w:b/>
          <w:bCs/>
          <w:color w:val="002060"/>
        </w:rPr>
        <w:t xml:space="preserve">Employee </w:t>
      </w:r>
      <w:r>
        <w:rPr>
          <w:rFonts w:ascii="Times New Roman" w:hAnsi="Times New Roman" w:cs="Times New Roman"/>
          <w:b/>
          <w:bCs/>
          <w:color w:val="002060"/>
        </w:rPr>
        <w:t>Career Transition Resources</w:t>
      </w:r>
      <w:r w:rsidRPr="00DA74E5">
        <w:rPr>
          <w:rFonts w:ascii="Times New Roman" w:eastAsia="Times New Roman" w:hAnsi="Times New Roman" w:cs="Times New Roman"/>
          <w:b/>
          <w:bCs/>
          <w:color w:val="002060"/>
        </w:rPr>
        <w:t xml:space="preserve"> </w:t>
      </w:r>
    </w:p>
    <w:p w14:paraId="7E3FA443" w14:textId="77777777" w:rsidR="004F59AE" w:rsidRPr="004F59AE" w:rsidRDefault="004F59AE" w:rsidP="00A72F7C">
      <w:pPr>
        <w:spacing w:after="0" w:line="240" w:lineRule="auto"/>
        <w:rPr>
          <w:rFonts w:ascii="Times New Roman" w:hAnsi="Times New Roman" w:cs="Times New Roman"/>
          <w:b/>
          <w:bCs/>
          <w:color w:val="000000" w:themeColor="text1"/>
          <w:sz w:val="16"/>
          <w:szCs w:val="16"/>
        </w:rPr>
      </w:pPr>
    </w:p>
    <w:tbl>
      <w:tblPr>
        <w:tblStyle w:val="TableGrid"/>
        <w:tblW w:w="0" w:type="auto"/>
        <w:tblLook w:val="04A0" w:firstRow="1" w:lastRow="0" w:firstColumn="1" w:lastColumn="0" w:noHBand="0" w:noVBand="1"/>
      </w:tblPr>
      <w:tblGrid>
        <w:gridCol w:w="5215"/>
        <w:gridCol w:w="4135"/>
      </w:tblGrid>
      <w:tr w:rsidR="006E0862" w:rsidRPr="00A72F7C" w14:paraId="106BC2CC" w14:textId="77777777" w:rsidTr="0224D232">
        <w:tc>
          <w:tcPr>
            <w:tcW w:w="5215" w:type="dxa"/>
          </w:tcPr>
          <w:p w14:paraId="783BE60D" w14:textId="77777777" w:rsidR="006E0862" w:rsidRPr="00A72F7C" w:rsidRDefault="006E0862" w:rsidP="00A72F7C">
            <w:pPr>
              <w:rPr>
                <w:rFonts w:ascii="Times New Roman" w:hAnsi="Times New Roman" w:cs="Times New Roman"/>
              </w:rPr>
            </w:pPr>
            <w:hyperlink r:id="rId17" w:history="1">
              <w:r w:rsidRPr="00A72F7C">
                <w:rPr>
                  <w:rStyle w:val="Hyperlink"/>
                  <w:rFonts w:ascii="Times New Roman" w:hAnsi="Times New Roman" w:cs="Times New Roman"/>
                  <w:b/>
                  <w:bCs/>
                  <w:color w:val="auto"/>
                  <w:u w:val="none"/>
                </w:rPr>
                <w:t>Employee Assistance Program</w:t>
              </w:r>
              <w:r w:rsidR="00BC3DD0" w:rsidRPr="00A72F7C">
                <w:rPr>
                  <w:rStyle w:val="Hyperlink"/>
                  <w:rFonts w:ascii="Times New Roman" w:hAnsi="Times New Roman" w:cs="Times New Roman"/>
                  <w:b/>
                  <w:bCs/>
                  <w:color w:val="auto"/>
                  <w:u w:val="none"/>
                </w:rPr>
                <w:t xml:space="preserve"> (EAP)</w:t>
              </w:r>
            </w:hyperlink>
          </w:p>
          <w:p w14:paraId="691933B4" w14:textId="01F0B829" w:rsidR="00D752AD" w:rsidRPr="00A72F7C" w:rsidRDefault="00D752AD" w:rsidP="00A72F7C">
            <w:pPr>
              <w:pStyle w:val="ListParagraph"/>
              <w:numPr>
                <w:ilvl w:val="0"/>
                <w:numId w:val="8"/>
              </w:numPr>
              <w:rPr>
                <w:rFonts w:ascii="Times New Roman" w:hAnsi="Times New Roman" w:cs="Times New Roman"/>
              </w:rPr>
            </w:pPr>
            <w:r w:rsidRPr="00A72F7C">
              <w:rPr>
                <w:rFonts w:ascii="Times New Roman" w:hAnsi="Times New Roman" w:cs="Times New Roman"/>
              </w:rPr>
              <w:t>Federal Occupational Health (FOH)</w:t>
            </w:r>
          </w:p>
        </w:tc>
        <w:tc>
          <w:tcPr>
            <w:tcW w:w="4135" w:type="dxa"/>
          </w:tcPr>
          <w:p w14:paraId="06E16852" w14:textId="77C72E0A" w:rsidR="00B305B4" w:rsidRPr="00A72F7C" w:rsidRDefault="00B305B4" w:rsidP="00A72F7C">
            <w:pPr>
              <w:jc w:val="center"/>
              <w:rPr>
                <w:rFonts w:ascii="Times New Roman" w:hAnsi="Times New Roman" w:cs="Times New Roman"/>
              </w:rPr>
            </w:pPr>
            <w:hyperlink r:id="rId18">
              <w:r w:rsidRPr="00A72F7C">
                <w:rPr>
                  <w:rStyle w:val="Hyperlink"/>
                  <w:rFonts w:ascii="Times New Roman" w:hAnsi="Times New Roman" w:cs="Times New Roman"/>
                  <w:b/>
                  <w:bCs/>
                  <w:color w:val="0070C0"/>
                </w:rPr>
                <w:t>https://www.foh4</w:t>
              </w:r>
              <w:r w:rsidRPr="00A72F7C">
                <w:rPr>
                  <w:rStyle w:val="Hyperlink"/>
                  <w:rFonts w:ascii="Times New Roman" w:hAnsi="Times New Roman" w:cs="Times New Roman"/>
                  <w:b/>
                  <w:bCs/>
                  <w:color w:val="0070C0"/>
                </w:rPr>
                <w:t>y</w:t>
              </w:r>
              <w:r w:rsidRPr="00A72F7C">
                <w:rPr>
                  <w:rStyle w:val="Hyperlink"/>
                  <w:rFonts w:ascii="Times New Roman" w:hAnsi="Times New Roman" w:cs="Times New Roman"/>
                  <w:b/>
                  <w:bCs/>
                  <w:color w:val="0070C0"/>
                </w:rPr>
                <w:t>ou.com/</w:t>
              </w:r>
            </w:hyperlink>
          </w:p>
        </w:tc>
      </w:tr>
      <w:tr w:rsidR="006E0862" w:rsidRPr="00A72F7C" w14:paraId="349ADF3D" w14:textId="77777777" w:rsidTr="0224D232">
        <w:tc>
          <w:tcPr>
            <w:tcW w:w="5215" w:type="dxa"/>
          </w:tcPr>
          <w:p w14:paraId="151C960A" w14:textId="681E314D" w:rsidR="006E0862" w:rsidRPr="00A72F7C" w:rsidRDefault="008B4F6D" w:rsidP="00A72F7C">
            <w:pPr>
              <w:rPr>
                <w:rFonts w:ascii="Times New Roman" w:hAnsi="Times New Roman" w:cs="Times New Roman"/>
                <w:b/>
                <w:bCs/>
              </w:rPr>
            </w:pPr>
            <w:r w:rsidRPr="00A72F7C">
              <w:rPr>
                <w:rFonts w:ascii="Times New Roman" w:hAnsi="Times New Roman" w:cs="Times New Roman"/>
                <w:b/>
                <w:bCs/>
              </w:rPr>
              <w:t>Agency Career Transition Services</w:t>
            </w:r>
          </w:p>
          <w:p w14:paraId="6DDCA7A2" w14:textId="77777777" w:rsidR="00B717EF" w:rsidRPr="00A72F7C" w:rsidRDefault="00B717EF" w:rsidP="00A72F7C">
            <w:pPr>
              <w:pStyle w:val="ListParagraph"/>
              <w:numPr>
                <w:ilvl w:val="0"/>
                <w:numId w:val="2"/>
              </w:numPr>
              <w:rPr>
                <w:rFonts w:ascii="Times New Roman" w:hAnsi="Times New Roman" w:cs="Times New Roman"/>
              </w:rPr>
            </w:pPr>
            <w:r w:rsidRPr="00A72F7C">
              <w:rPr>
                <w:rFonts w:ascii="Times New Roman" w:hAnsi="Times New Roman" w:cs="Times New Roman"/>
              </w:rPr>
              <w:t>Career Transition Assistance Plan (CTAP)</w:t>
            </w:r>
          </w:p>
          <w:p w14:paraId="18819827" w14:textId="77777777" w:rsidR="009F7EAD" w:rsidRPr="00A72F7C" w:rsidRDefault="00B717EF" w:rsidP="00A72F7C">
            <w:pPr>
              <w:pStyle w:val="ListParagraph"/>
              <w:numPr>
                <w:ilvl w:val="0"/>
                <w:numId w:val="2"/>
              </w:numPr>
              <w:rPr>
                <w:rFonts w:ascii="Times New Roman" w:hAnsi="Times New Roman" w:cs="Times New Roman"/>
              </w:rPr>
            </w:pPr>
            <w:r w:rsidRPr="00A72F7C">
              <w:rPr>
                <w:rFonts w:ascii="Times New Roman" w:hAnsi="Times New Roman" w:cs="Times New Roman"/>
              </w:rPr>
              <w:t>Interagency Career Transition Plan (ICTAP)</w:t>
            </w:r>
          </w:p>
          <w:p w14:paraId="111CB7A5" w14:textId="041FCE83" w:rsidR="008B4F6D" w:rsidRPr="00A72F7C" w:rsidRDefault="009F7EAD" w:rsidP="00A72F7C">
            <w:pPr>
              <w:pStyle w:val="ListParagraph"/>
              <w:numPr>
                <w:ilvl w:val="0"/>
                <w:numId w:val="2"/>
              </w:numPr>
              <w:rPr>
                <w:rFonts w:ascii="Times New Roman" w:hAnsi="Times New Roman" w:cs="Times New Roman"/>
              </w:rPr>
            </w:pPr>
            <w:r w:rsidRPr="00A72F7C">
              <w:rPr>
                <w:rFonts w:ascii="Times New Roman" w:hAnsi="Times New Roman" w:cs="Times New Roman"/>
              </w:rPr>
              <w:t>Agency Reemployed Priority Lists (RPL)</w:t>
            </w:r>
            <w:r w:rsidR="008B4F6D" w:rsidRPr="00A72F7C">
              <w:rPr>
                <w:rFonts w:ascii="Times New Roman" w:hAnsi="Times New Roman" w:cs="Times New Roman"/>
              </w:rPr>
              <w:t xml:space="preserve"> </w:t>
            </w:r>
          </w:p>
        </w:tc>
        <w:tc>
          <w:tcPr>
            <w:tcW w:w="4135" w:type="dxa"/>
          </w:tcPr>
          <w:p w14:paraId="59247B98" w14:textId="77777777" w:rsidR="009F7EAD" w:rsidRPr="00A72F7C" w:rsidRDefault="009F7EAD" w:rsidP="00A72F7C">
            <w:pPr>
              <w:rPr>
                <w:rFonts w:ascii="Times New Roman" w:hAnsi="Times New Roman" w:cs="Times New Roman"/>
              </w:rPr>
            </w:pPr>
          </w:p>
          <w:p w14:paraId="15BDFCE0" w14:textId="55953BD0" w:rsidR="006E0862" w:rsidRPr="00A72F7C" w:rsidRDefault="009F7EAD" w:rsidP="00A72F7C">
            <w:pPr>
              <w:jc w:val="center"/>
              <w:rPr>
                <w:rFonts w:ascii="Times New Roman" w:hAnsi="Times New Roman" w:cs="Times New Roman"/>
                <w:b/>
                <w:bCs/>
              </w:rPr>
            </w:pPr>
            <w:hyperlink r:id="rId19" w:history="1">
              <w:r w:rsidRPr="00A72F7C">
                <w:rPr>
                  <w:rStyle w:val="Hyperlink"/>
                  <w:rFonts w:ascii="Times New Roman" w:hAnsi="Times New Roman" w:cs="Times New Roman"/>
                  <w:b/>
                  <w:bCs/>
                  <w:color w:val="0070C0"/>
                </w:rPr>
                <w:t>OPM Career</w:t>
              </w:r>
              <w:r w:rsidRPr="00A72F7C">
                <w:rPr>
                  <w:rStyle w:val="Hyperlink"/>
                  <w:rFonts w:ascii="Times New Roman" w:hAnsi="Times New Roman" w:cs="Times New Roman"/>
                  <w:b/>
                  <w:bCs/>
                  <w:color w:val="0070C0"/>
                </w:rPr>
                <w:t xml:space="preserve"> </w:t>
              </w:r>
              <w:r w:rsidRPr="00A72F7C">
                <w:rPr>
                  <w:rStyle w:val="Hyperlink"/>
                  <w:rFonts w:ascii="Times New Roman" w:hAnsi="Times New Roman" w:cs="Times New Roman"/>
                  <w:b/>
                  <w:bCs/>
                  <w:color w:val="0070C0"/>
                </w:rPr>
                <w:t>Transition Guide</w:t>
              </w:r>
            </w:hyperlink>
          </w:p>
        </w:tc>
      </w:tr>
    </w:tbl>
    <w:p w14:paraId="08CEA24A" w14:textId="6388D2E5" w:rsidR="007239DF" w:rsidRPr="007239DF" w:rsidRDefault="007239DF" w:rsidP="009620CB">
      <w:pPr>
        <w:tabs>
          <w:tab w:val="left" w:pos="4103"/>
        </w:tabs>
        <w:rPr>
          <w:rFonts w:ascii="Georgia" w:hAnsi="Georgia" w:cs="Times New Roman"/>
        </w:rPr>
      </w:pPr>
    </w:p>
    <w:sectPr w:rsidR="007239DF" w:rsidRPr="007239DF" w:rsidSect="009620CB">
      <w:footerReference w:type="default" r:id="rId20"/>
      <w:pgSz w:w="12240" w:h="15840"/>
      <w:pgMar w:top="720" w:right="1296" w:bottom="720" w:left="1296" w:header="720" w:footer="720" w:gutter="0"/>
      <w:pgBorders w:offsetFrom="page">
        <w:top w:val="single" w:sz="18" w:space="24" w:color="0070C0"/>
        <w:left w:val="single" w:sz="18" w:space="24" w:color="0070C0"/>
        <w:bottom w:val="single" w:sz="18" w:space="24" w:color="0070C0"/>
        <w:right w:val="single" w:sz="18" w:space="24" w:color="0070C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7F06D" w14:textId="77777777" w:rsidR="006F7371" w:rsidRDefault="006F7371" w:rsidP="00B44C19">
      <w:pPr>
        <w:spacing w:after="0" w:line="240" w:lineRule="auto"/>
      </w:pPr>
      <w:r>
        <w:separator/>
      </w:r>
    </w:p>
  </w:endnote>
  <w:endnote w:type="continuationSeparator" w:id="0">
    <w:p w14:paraId="411F7AC6" w14:textId="77777777" w:rsidR="006F7371" w:rsidRDefault="006F7371" w:rsidP="00B44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03AA7" w14:textId="5A96F4ED" w:rsidR="00B44C19" w:rsidRPr="007239DF" w:rsidRDefault="00675EFC" w:rsidP="007239DF">
    <w:pPr>
      <w:pStyle w:val="Footer"/>
      <w:jc w:val="center"/>
      <w:rPr>
        <w:rFonts w:ascii="Times New Roman" w:hAnsi="Times New Roman" w:cs="Times New Roman"/>
        <w:sz w:val="20"/>
        <w:szCs w:val="20"/>
      </w:rPr>
    </w:pPr>
    <w:r w:rsidRPr="007239DF">
      <w:rPr>
        <w:rFonts w:ascii="Times New Roman" w:hAnsi="Times New Roman" w:cs="Times New Roman"/>
        <w:sz w:val="20"/>
        <w:szCs w:val="20"/>
      </w:rPr>
      <w:t xml:space="preserve">U.S. Department of Commerce, </w:t>
    </w:r>
    <w:r w:rsidR="007239DF" w:rsidRPr="007239DF">
      <w:rPr>
        <w:rFonts w:ascii="Times New Roman" w:hAnsi="Times New Roman" w:cs="Times New Roman"/>
        <w:sz w:val="20"/>
        <w:szCs w:val="20"/>
      </w:rPr>
      <w:t xml:space="preserve">Office of the Secretary, </w:t>
    </w:r>
    <w:r w:rsidRPr="007239DF">
      <w:rPr>
        <w:rFonts w:ascii="Times New Roman" w:hAnsi="Times New Roman" w:cs="Times New Roman"/>
        <w:sz w:val="20"/>
        <w:szCs w:val="20"/>
      </w:rPr>
      <w:t xml:space="preserve">Office of Human Resources Management </w:t>
    </w:r>
    <w:r w:rsidR="007239DF" w:rsidRPr="007239DF">
      <w:rPr>
        <w:rFonts w:ascii="Times New Roman" w:hAnsi="Times New Roman" w:cs="Times New Roman"/>
        <w:sz w:val="20"/>
        <w:szCs w:val="20"/>
      </w:rPr>
      <w:t xml:space="preserve">- </w:t>
    </w:r>
    <w:r w:rsidRPr="007239DF">
      <w:rPr>
        <w:rFonts w:ascii="Times New Roman" w:hAnsi="Times New Roman" w:cs="Times New Roman"/>
        <w:sz w:val="20"/>
        <w:szCs w:val="20"/>
      </w:rPr>
      <w:t>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13DF0" w14:textId="77777777" w:rsidR="006F7371" w:rsidRDefault="006F7371" w:rsidP="00B44C19">
      <w:pPr>
        <w:spacing w:after="0" w:line="240" w:lineRule="auto"/>
      </w:pPr>
      <w:r>
        <w:separator/>
      </w:r>
    </w:p>
  </w:footnote>
  <w:footnote w:type="continuationSeparator" w:id="0">
    <w:p w14:paraId="37E0C803" w14:textId="77777777" w:rsidR="006F7371" w:rsidRDefault="006F7371" w:rsidP="00B44C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57028"/>
    <w:multiLevelType w:val="hybridMultilevel"/>
    <w:tmpl w:val="D7822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45529"/>
    <w:multiLevelType w:val="hybridMultilevel"/>
    <w:tmpl w:val="9CE4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97021"/>
    <w:multiLevelType w:val="hybridMultilevel"/>
    <w:tmpl w:val="D320FFD2"/>
    <w:lvl w:ilvl="0" w:tplc="5C907E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F35410"/>
    <w:multiLevelType w:val="hybridMultilevel"/>
    <w:tmpl w:val="2B280FF8"/>
    <w:lvl w:ilvl="0" w:tplc="5C907E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955BB"/>
    <w:multiLevelType w:val="hybridMultilevel"/>
    <w:tmpl w:val="6F5EEE02"/>
    <w:lvl w:ilvl="0" w:tplc="5C907E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63434E"/>
    <w:multiLevelType w:val="hybridMultilevel"/>
    <w:tmpl w:val="A7C6C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F67AE"/>
    <w:multiLevelType w:val="hybridMultilevel"/>
    <w:tmpl w:val="D1F681C6"/>
    <w:lvl w:ilvl="0" w:tplc="5C907E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E24E3E"/>
    <w:multiLevelType w:val="hybridMultilevel"/>
    <w:tmpl w:val="D4541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4686278">
    <w:abstractNumId w:val="7"/>
  </w:num>
  <w:num w:numId="2" w16cid:durableId="970130369">
    <w:abstractNumId w:val="5"/>
  </w:num>
  <w:num w:numId="3" w16cid:durableId="574172977">
    <w:abstractNumId w:val="1"/>
  </w:num>
  <w:num w:numId="4" w16cid:durableId="2024896938">
    <w:abstractNumId w:val="6"/>
  </w:num>
  <w:num w:numId="5" w16cid:durableId="1427725135">
    <w:abstractNumId w:val="2"/>
  </w:num>
  <w:num w:numId="6" w16cid:durableId="21706746">
    <w:abstractNumId w:val="4"/>
  </w:num>
  <w:num w:numId="7" w16cid:durableId="372074356">
    <w:abstractNumId w:val="3"/>
  </w:num>
  <w:num w:numId="8" w16cid:durableId="474035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798"/>
    <w:rsid w:val="00027CCE"/>
    <w:rsid w:val="0003302A"/>
    <w:rsid w:val="00036DDC"/>
    <w:rsid w:val="00042293"/>
    <w:rsid w:val="000546C5"/>
    <w:rsid w:val="0006512F"/>
    <w:rsid w:val="0008674A"/>
    <w:rsid w:val="00096EF6"/>
    <w:rsid w:val="000A7487"/>
    <w:rsid w:val="000D2625"/>
    <w:rsid w:val="000E3D75"/>
    <w:rsid w:val="001275B1"/>
    <w:rsid w:val="00152079"/>
    <w:rsid w:val="00153B38"/>
    <w:rsid w:val="00160953"/>
    <w:rsid w:val="00175836"/>
    <w:rsid w:val="001B1553"/>
    <w:rsid w:val="001B24D1"/>
    <w:rsid w:val="001D3C1D"/>
    <w:rsid w:val="001E1E0F"/>
    <w:rsid w:val="001F01D9"/>
    <w:rsid w:val="001F6F37"/>
    <w:rsid w:val="0021425F"/>
    <w:rsid w:val="002143DA"/>
    <w:rsid w:val="00236F18"/>
    <w:rsid w:val="00237D09"/>
    <w:rsid w:val="0027066C"/>
    <w:rsid w:val="002715EA"/>
    <w:rsid w:val="002C1E67"/>
    <w:rsid w:val="002D1ABA"/>
    <w:rsid w:val="002D540E"/>
    <w:rsid w:val="002D65D0"/>
    <w:rsid w:val="002E15C7"/>
    <w:rsid w:val="002F15DA"/>
    <w:rsid w:val="00305469"/>
    <w:rsid w:val="00316100"/>
    <w:rsid w:val="003275A1"/>
    <w:rsid w:val="00371D12"/>
    <w:rsid w:val="00372D3A"/>
    <w:rsid w:val="00397801"/>
    <w:rsid w:val="003A6303"/>
    <w:rsid w:val="003D5854"/>
    <w:rsid w:val="00416225"/>
    <w:rsid w:val="00416961"/>
    <w:rsid w:val="004671B3"/>
    <w:rsid w:val="00474CA4"/>
    <w:rsid w:val="00475723"/>
    <w:rsid w:val="004E3D4F"/>
    <w:rsid w:val="004F59AE"/>
    <w:rsid w:val="00573F4C"/>
    <w:rsid w:val="005952E5"/>
    <w:rsid w:val="00597663"/>
    <w:rsid w:val="005A6478"/>
    <w:rsid w:val="005B2598"/>
    <w:rsid w:val="005D5E50"/>
    <w:rsid w:val="005F4E19"/>
    <w:rsid w:val="00626AB8"/>
    <w:rsid w:val="00630B92"/>
    <w:rsid w:val="006361E3"/>
    <w:rsid w:val="006417DC"/>
    <w:rsid w:val="00643499"/>
    <w:rsid w:val="006473C9"/>
    <w:rsid w:val="00650FE4"/>
    <w:rsid w:val="00675EFC"/>
    <w:rsid w:val="0069062A"/>
    <w:rsid w:val="00695798"/>
    <w:rsid w:val="006A4EA9"/>
    <w:rsid w:val="006A751E"/>
    <w:rsid w:val="006A75CB"/>
    <w:rsid w:val="006E0862"/>
    <w:rsid w:val="006F53FB"/>
    <w:rsid w:val="006F7371"/>
    <w:rsid w:val="007239DF"/>
    <w:rsid w:val="00727D45"/>
    <w:rsid w:val="0076141D"/>
    <w:rsid w:val="007641B6"/>
    <w:rsid w:val="00766D10"/>
    <w:rsid w:val="007A0B93"/>
    <w:rsid w:val="007D47FC"/>
    <w:rsid w:val="007F64FC"/>
    <w:rsid w:val="00803E9F"/>
    <w:rsid w:val="00813406"/>
    <w:rsid w:val="00820134"/>
    <w:rsid w:val="00820E9E"/>
    <w:rsid w:val="00892D0B"/>
    <w:rsid w:val="008A7B68"/>
    <w:rsid w:val="008B4F6D"/>
    <w:rsid w:val="0090699A"/>
    <w:rsid w:val="009349F7"/>
    <w:rsid w:val="00944235"/>
    <w:rsid w:val="009620CB"/>
    <w:rsid w:val="0096336E"/>
    <w:rsid w:val="00996F74"/>
    <w:rsid w:val="009A048A"/>
    <w:rsid w:val="009D3F93"/>
    <w:rsid w:val="009D479A"/>
    <w:rsid w:val="009E1671"/>
    <w:rsid w:val="009F7EAD"/>
    <w:rsid w:val="00A01977"/>
    <w:rsid w:val="00A13EB9"/>
    <w:rsid w:val="00A32557"/>
    <w:rsid w:val="00A37CB8"/>
    <w:rsid w:val="00A45115"/>
    <w:rsid w:val="00A470D2"/>
    <w:rsid w:val="00A71B2A"/>
    <w:rsid w:val="00A72F7C"/>
    <w:rsid w:val="00AB37A2"/>
    <w:rsid w:val="00AC303B"/>
    <w:rsid w:val="00AF0D1A"/>
    <w:rsid w:val="00B04C5A"/>
    <w:rsid w:val="00B15441"/>
    <w:rsid w:val="00B305B4"/>
    <w:rsid w:val="00B44C19"/>
    <w:rsid w:val="00B53C44"/>
    <w:rsid w:val="00B555C3"/>
    <w:rsid w:val="00B64F4A"/>
    <w:rsid w:val="00B717EF"/>
    <w:rsid w:val="00BA7EC2"/>
    <w:rsid w:val="00BB32A7"/>
    <w:rsid w:val="00BC37AC"/>
    <w:rsid w:val="00BC3DD0"/>
    <w:rsid w:val="00BD3D71"/>
    <w:rsid w:val="00BD552D"/>
    <w:rsid w:val="00BE2B8E"/>
    <w:rsid w:val="00BE476B"/>
    <w:rsid w:val="00C17341"/>
    <w:rsid w:val="00C26CAC"/>
    <w:rsid w:val="00C33C37"/>
    <w:rsid w:val="00C82766"/>
    <w:rsid w:val="00CB327D"/>
    <w:rsid w:val="00CB3A9F"/>
    <w:rsid w:val="00CD12CE"/>
    <w:rsid w:val="00CD1337"/>
    <w:rsid w:val="00D268A8"/>
    <w:rsid w:val="00D73BCE"/>
    <w:rsid w:val="00D752AD"/>
    <w:rsid w:val="00D80503"/>
    <w:rsid w:val="00D87779"/>
    <w:rsid w:val="00DA74E5"/>
    <w:rsid w:val="00DC47C5"/>
    <w:rsid w:val="00DE4472"/>
    <w:rsid w:val="00E44912"/>
    <w:rsid w:val="00E552AE"/>
    <w:rsid w:val="00E9346F"/>
    <w:rsid w:val="00EA58BA"/>
    <w:rsid w:val="00EB750A"/>
    <w:rsid w:val="00EC21A8"/>
    <w:rsid w:val="00EC5146"/>
    <w:rsid w:val="00EC58F3"/>
    <w:rsid w:val="00EE432C"/>
    <w:rsid w:val="00F027EE"/>
    <w:rsid w:val="00F23440"/>
    <w:rsid w:val="00F23CEC"/>
    <w:rsid w:val="00F40DCC"/>
    <w:rsid w:val="00F50B0C"/>
    <w:rsid w:val="00F6376F"/>
    <w:rsid w:val="00F701E6"/>
    <w:rsid w:val="00F87779"/>
    <w:rsid w:val="00FA3DF9"/>
    <w:rsid w:val="00FC27BC"/>
    <w:rsid w:val="00FC7EC2"/>
    <w:rsid w:val="00FF21DA"/>
    <w:rsid w:val="00FF4998"/>
    <w:rsid w:val="0224D232"/>
    <w:rsid w:val="02484512"/>
    <w:rsid w:val="032715BA"/>
    <w:rsid w:val="0408EA8D"/>
    <w:rsid w:val="04E391D2"/>
    <w:rsid w:val="05BE134B"/>
    <w:rsid w:val="08489EEF"/>
    <w:rsid w:val="093EB4C0"/>
    <w:rsid w:val="0A71ED66"/>
    <w:rsid w:val="0C9EA650"/>
    <w:rsid w:val="0F53E221"/>
    <w:rsid w:val="121EDD34"/>
    <w:rsid w:val="157E9187"/>
    <w:rsid w:val="15C6F285"/>
    <w:rsid w:val="16B1B8BE"/>
    <w:rsid w:val="1BA7891B"/>
    <w:rsid w:val="1D25AD09"/>
    <w:rsid w:val="245B2EF0"/>
    <w:rsid w:val="24C8ED65"/>
    <w:rsid w:val="2F667353"/>
    <w:rsid w:val="2FB2FBA5"/>
    <w:rsid w:val="30747961"/>
    <w:rsid w:val="30AEA6D6"/>
    <w:rsid w:val="396D24C8"/>
    <w:rsid w:val="3B232AE2"/>
    <w:rsid w:val="42295547"/>
    <w:rsid w:val="42CE03F6"/>
    <w:rsid w:val="432875DA"/>
    <w:rsid w:val="440B2FE8"/>
    <w:rsid w:val="4FA461A0"/>
    <w:rsid w:val="51B555D1"/>
    <w:rsid w:val="59F2329E"/>
    <w:rsid w:val="5A830D9A"/>
    <w:rsid w:val="5BECF77E"/>
    <w:rsid w:val="5F7F8925"/>
    <w:rsid w:val="6336188D"/>
    <w:rsid w:val="6A185B21"/>
    <w:rsid w:val="6EB34B41"/>
    <w:rsid w:val="7913D4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C033F"/>
  <w15:chartTrackingRefBased/>
  <w15:docId w15:val="{4C37F0ED-C405-4D97-9218-DB5A932B3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7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7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7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7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7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7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7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7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7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7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7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7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7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7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7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7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7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798"/>
    <w:rPr>
      <w:rFonts w:eastAsiaTheme="majorEastAsia" w:cstheme="majorBidi"/>
      <w:color w:val="272727" w:themeColor="text1" w:themeTint="D8"/>
    </w:rPr>
  </w:style>
  <w:style w:type="paragraph" w:styleId="Title">
    <w:name w:val="Title"/>
    <w:basedOn w:val="Normal"/>
    <w:next w:val="Normal"/>
    <w:link w:val="TitleChar"/>
    <w:uiPriority w:val="10"/>
    <w:qFormat/>
    <w:rsid w:val="006957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7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7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7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798"/>
    <w:pPr>
      <w:spacing w:before="160"/>
      <w:jc w:val="center"/>
    </w:pPr>
    <w:rPr>
      <w:i/>
      <w:iCs/>
      <w:color w:val="404040" w:themeColor="text1" w:themeTint="BF"/>
    </w:rPr>
  </w:style>
  <w:style w:type="character" w:customStyle="1" w:styleId="QuoteChar">
    <w:name w:val="Quote Char"/>
    <w:basedOn w:val="DefaultParagraphFont"/>
    <w:link w:val="Quote"/>
    <w:uiPriority w:val="29"/>
    <w:rsid w:val="00695798"/>
    <w:rPr>
      <w:i/>
      <w:iCs/>
      <w:color w:val="404040" w:themeColor="text1" w:themeTint="BF"/>
    </w:rPr>
  </w:style>
  <w:style w:type="paragraph" w:styleId="ListParagraph">
    <w:name w:val="List Paragraph"/>
    <w:basedOn w:val="Normal"/>
    <w:uiPriority w:val="34"/>
    <w:qFormat/>
    <w:rsid w:val="00695798"/>
    <w:pPr>
      <w:ind w:left="720"/>
      <w:contextualSpacing/>
    </w:pPr>
  </w:style>
  <w:style w:type="character" w:styleId="IntenseEmphasis">
    <w:name w:val="Intense Emphasis"/>
    <w:basedOn w:val="DefaultParagraphFont"/>
    <w:uiPriority w:val="21"/>
    <w:qFormat/>
    <w:rsid w:val="00695798"/>
    <w:rPr>
      <w:i/>
      <w:iCs/>
      <w:color w:val="0F4761" w:themeColor="accent1" w:themeShade="BF"/>
    </w:rPr>
  </w:style>
  <w:style w:type="paragraph" w:styleId="IntenseQuote">
    <w:name w:val="Intense Quote"/>
    <w:basedOn w:val="Normal"/>
    <w:next w:val="Normal"/>
    <w:link w:val="IntenseQuoteChar"/>
    <w:uiPriority w:val="30"/>
    <w:qFormat/>
    <w:rsid w:val="006957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798"/>
    <w:rPr>
      <w:i/>
      <w:iCs/>
      <w:color w:val="0F4761" w:themeColor="accent1" w:themeShade="BF"/>
    </w:rPr>
  </w:style>
  <w:style w:type="character" w:styleId="IntenseReference">
    <w:name w:val="Intense Reference"/>
    <w:basedOn w:val="DefaultParagraphFont"/>
    <w:uiPriority w:val="32"/>
    <w:qFormat/>
    <w:rsid w:val="00695798"/>
    <w:rPr>
      <w:b/>
      <w:bCs/>
      <w:smallCaps/>
      <w:color w:val="0F4761" w:themeColor="accent1" w:themeShade="BF"/>
      <w:spacing w:val="5"/>
    </w:rPr>
  </w:style>
  <w:style w:type="table" w:styleId="TableGrid">
    <w:name w:val="Table Grid"/>
    <w:basedOn w:val="TableNormal"/>
    <w:uiPriority w:val="39"/>
    <w:rsid w:val="00FA3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05B4"/>
    <w:rPr>
      <w:color w:val="467886" w:themeColor="hyperlink"/>
      <w:u w:val="single"/>
    </w:rPr>
  </w:style>
  <w:style w:type="character" w:styleId="UnresolvedMention">
    <w:name w:val="Unresolved Mention"/>
    <w:basedOn w:val="DefaultParagraphFont"/>
    <w:uiPriority w:val="99"/>
    <w:semiHidden/>
    <w:unhideWhenUsed/>
    <w:rsid w:val="00B305B4"/>
    <w:rPr>
      <w:color w:val="605E5C"/>
      <w:shd w:val="clear" w:color="auto" w:fill="E1DFDD"/>
    </w:rPr>
  </w:style>
  <w:style w:type="character" w:styleId="FollowedHyperlink">
    <w:name w:val="FollowedHyperlink"/>
    <w:basedOn w:val="DefaultParagraphFont"/>
    <w:uiPriority w:val="99"/>
    <w:semiHidden/>
    <w:unhideWhenUsed/>
    <w:rsid w:val="00C33C37"/>
    <w:rPr>
      <w:color w:val="96607D" w:themeColor="followedHyperlink"/>
      <w:u w:val="single"/>
    </w:rPr>
  </w:style>
  <w:style w:type="character" w:styleId="CommentReference">
    <w:name w:val="annotation reference"/>
    <w:basedOn w:val="DefaultParagraphFont"/>
    <w:uiPriority w:val="99"/>
    <w:semiHidden/>
    <w:unhideWhenUsed/>
    <w:rsid w:val="00EB750A"/>
    <w:rPr>
      <w:sz w:val="16"/>
      <w:szCs w:val="16"/>
    </w:rPr>
  </w:style>
  <w:style w:type="paragraph" w:styleId="CommentText">
    <w:name w:val="annotation text"/>
    <w:basedOn w:val="Normal"/>
    <w:link w:val="CommentTextChar"/>
    <w:uiPriority w:val="99"/>
    <w:unhideWhenUsed/>
    <w:rsid w:val="00EB750A"/>
    <w:pPr>
      <w:spacing w:line="240" w:lineRule="auto"/>
    </w:pPr>
    <w:rPr>
      <w:sz w:val="20"/>
      <w:szCs w:val="20"/>
    </w:rPr>
  </w:style>
  <w:style w:type="character" w:customStyle="1" w:styleId="CommentTextChar">
    <w:name w:val="Comment Text Char"/>
    <w:basedOn w:val="DefaultParagraphFont"/>
    <w:link w:val="CommentText"/>
    <w:uiPriority w:val="99"/>
    <w:rsid w:val="00EB750A"/>
    <w:rPr>
      <w:sz w:val="20"/>
      <w:szCs w:val="20"/>
    </w:rPr>
  </w:style>
  <w:style w:type="paragraph" w:styleId="CommentSubject">
    <w:name w:val="annotation subject"/>
    <w:basedOn w:val="CommentText"/>
    <w:next w:val="CommentText"/>
    <w:link w:val="CommentSubjectChar"/>
    <w:uiPriority w:val="99"/>
    <w:semiHidden/>
    <w:unhideWhenUsed/>
    <w:rsid w:val="00EB750A"/>
    <w:rPr>
      <w:b/>
      <w:bCs/>
    </w:rPr>
  </w:style>
  <w:style w:type="character" w:customStyle="1" w:styleId="CommentSubjectChar">
    <w:name w:val="Comment Subject Char"/>
    <w:basedOn w:val="CommentTextChar"/>
    <w:link w:val="CommentSubject"/>
    <w:uiPriority w:val="99"/>
    <w:semiHidden/>
    <w:rsid w:val="00EB750A"/>
    <w:rPr>
      <w:b/>
      <w:bCs/>
      <w:sz w:val="20"/>
      <w:szCs w:val="20"/>
    </w:rPr>
  </w:style>
  <w:style w:type="paragraph" w:styleId="Revision">
    <w:name w:val="Revision"/>
    <w:hidden/>
    <w:uiPriority w:val="99"/>
    <w:semiHidden/>
    <w:rsid w:val="002D540E"/>
    <w:pPr>
      <w:spacing w:after="0" w:line="240" w:lineRule="auto"/>
    </w:pPr>
  </w:style>
  <w:style w:type="paragraph" w:styleId="Header">
    <w:name w:val="header"/>
    <w:basedOn w:val="Normal"/>
    <w:link w:val="HeaderChar"/>
    <w:uiPriority w:val="99"/>
    <w:unhideWhenUsed/>
    <w:rsid w:val="00B44C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C19"/>
  </w:style>
  <w:style w:type="paragraph" w:styleId="Footer">
    <w:name w:val="footer"/>
    <w:basedOn w:val="Normal"/>
    <w:link w:val="FooterChar"/>
    <w:uiPriority w:val="99"/>
    <w:unhideWhenUsed/>
    <w:rsid w:val="00B44C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671226">
      <w:bodyDiv w:val="1"/>
      <w:marLeft w:val="0"/>
      <w:marRight w:val="0"/>
      <w:marTop w:val="0"/>
      <w:marBottom w:val="0"/>
      <w:divBdr>
        <w:top w:val="none" w:sz="0" w:space="0" w:color="auto"/>
        <w:left w:val="none" w:sz="0" w:space="0" w:color="auto"/>
        <w:bottom w:val="none" w:sz="0" w:space="0" w:color="auto"/>
        <w:right w:val="none" w:sz="0" w:space="0" w:color="auto"/>
      </w:divBdr>
    </w:div>
    <w:div w:id="198654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mmerce.gov/hr/practitioners/leave-policies/lump-sum-payment-for-annual-leave" TargetMode="External"/><Relationship Id="rId18" Type="http://schemas.openxmlformats.org/officeDocument/2006/relationships/hyperlink" Target="https://www.foh4you.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opm.gov/policy-data-oversight/pay-leave/pay-administration/fact-sheets/severance-pay/" TargetMode="External"/><Relationship Id="rId17" Type="http://schemas.openxmlformats.org/officeDocument/2006/relationships/hyperlink" Target="https://www.commerce.gov/hr/employees/work-life-balance/eap" TargetMode="External"/><Relationship Id="rId2" Type="http://schemas.openxmlformats.org/officeDocument/2006/relationships/customXml" Target="../customXml/item2.xml"/><Relationship Id="rId16" Type="http://schemas.openxmlformats.org/officeDocument/2006/relationships/hyperlink" Target="https://www.opm.gov/policy-data-oversight/workforce-restructuring/reductions-in-force-ri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opf.opm.gov/doc/" TargetMode="External"/><Relationship Id="rId5" Type="http://schemas.openxmlformats.org/officeDocument/2006/relationships/styles" Target="styles.xml"/><Relationship Id="rId15" Type="http://schemas.openxmlformats.org/officeDocument/2006/relationships/hyperlink" Target="https://www.opm.gov/policy-data-oversight/workforce-restructuring/reductions-in-force-rif/" TargetMode="External"/><Relationship Id="rId10" Type="http://schemas.openxmlformats.org/officeDocument/2006/relationships/hyperlink" Target="https://www.commerce.gov/hr/practitioners/workforce-reduction/ctap" TargetMode="External"/><Relationship Id="rId19" Type="http://schemas.openxmlformats.org/officeDocument/2006/relationships/hyperlink" Target="https://www.opm.gov/policy-data-oversight/workforce-restructuring/employee-guide-to-career-transition/ctap_guidelin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m.gov/retirement-center/fers-information/types-of-retireme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F7F3ED779BA048BE1810986EF47364" ma:contentTypeVersion="8" ma:contentTypeDescription="Create a new document." ma:contentTypeScope="" ma:versionID="53e1f39cd5188742ca95fef8117a0b4d">
  <xsd:schema xmlns:xsd="http://www.w3.org/2001/XMLSchema" xmlns:xs="http://www.w3.org/2001/XMLSchema" xmlns:p="http://schemas.microsoft.com/office/2006/metadata/properties" xmlns:ns2="c7a729ed-8e33-44c9-80ce-640377c7924d" targetNamespace="http://schemas.microsoft.com/office/2006/metadata/properties" ma:root="true" ma:fieldsID="5c30103d9169c31fa6a476038e93e03e" ns2:_="">
    <xsd:import namespace="c7a729ed-8e33-44c9-80ce-640377c792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729ed-8e33-44c9-80ce-640377c79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8E44FE-966D-4A11-8A7E-CCF484716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729ed-8e33-44c9-80ce-640377c79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2F3107-0EFF-4415-9210-C593D29D4E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8AAAFD-AF28-412A-81BD-CFB89A8EC0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532</Words>
  <Characters>3034</Characters>
  <Application>Microsoft Office Word</Application>
  <DocSecurity>4</DocSecurity>
  <Lines>25</Lines>
  <Paragraphs>7</Paragraphs>
  <ScaleCrop>false</ScaleCrop>
  <Company>U.S. Department of Commerce</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Vue, Lindan (Federal)</dc:creator>
  <cp:keywords/>
  <dc:description/>
  <cp:lastModifiedBy>McAlister, Sean (Federal)</cp:lastModifiedBy>
  <cp:revision>2</cp:revision>
  <dcterms:created xsi:type="dcterms:W3CDTF">2025-04-09T12:45:00Z</dcterms:created>
  <dcterms:modified xsi:type="dcterms:W3CDTF">2025-04-09T12:45:00Z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0x01010029F7F3ED779BA048BE1810986EF47364</vt:lpwstr>
  </property>
</Properties>
</file>