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rPr>
          <w:u w:val="none"/>
        </w:rPr>
      </w:pPr>
      <w:r>
        <w:rPr>
          <w:u w:val="single"/>
        </w:rPr>
        <w:t>RESOLUTION</w:t>
      </w:r>
      <w:r>
        <w:rPr>
          <w:spacing w:val="-3"/>
          <w:u w:val="single"/>
        </w:rPr>
        <w:t> </w:t>
      </w:r>
      <w:r>
        <w:rPr>
          <w:spacing w:val="-2"/>
          <w:u w:val="single"/>
        </w:rPr>
        <w:t>AGREEMENT</w:t>
      </w:r>
    </w:p>
    <w:p>
      <w:pPr>
        <w:pStyle w:val="BodyText"/>
        <w:rPr>
          <w:b/>
        </w:rPr>
      </w:pPr>
    </w:p>
    <w:p>
      <w:pPr>
        <w:pStyle w:val="BodyText"/>
        <w:ind w:left="120" w:right="162"/>
      </w:pPr>
      <w:r>
        <w:rPr/>
        <w:t>On or about January 28, 2025, The Office of Personnel Management (“OPM”) circulated a memorandum to all Department employees offering them a voluntary deferred resignation option. The offer allows those employees who accept the offer by February 12, 2025, to be placed in an administrative leave status until their voluntary resignation date of September 30, 2025,</w:t>
      </w:r>
      <w:r>
        <w:rPr>
          <w:spacing w:val="-3"/>
        </w:rPr>
        <w:t> </w:t>
      </w:r>
      <w:r>
        <w:rPr/>
        <w:t>or</w:t>
      </w:r>
      <w:r>
        <w:rPr>
          <w:spacing w:val="-3"/>
        </w:rPr>
        <w:t> </w:t>
      </w:r>
      <w:r>
        <w:rPr/>
        <w:t>earlier</w:t>
      </w:r>
      <w:r>
        <w:rPr>
          <w:spacing w:val="-3"/>
        </w:rPr>
        <w:t> </w:t>
      </w:r>
      <w:r>
        <w:rPr/>
        <w:t>if</w:t>
      </w:r>
      <w:r>
        <w:rPr>
          <w:spacing w:val="-3"/>
        </w:rPr>
        <w:t> </w:t>
      </w:r>
      <w:r>
        <w:rPr/>
        <w:t>they</w:t>
      </w:r>
      <w:r>
        <w:rPr>
          <w:spacing w:val="-3"/>
        </w:rPr>
        <w:t> </w:t>
      </w:r>
      <w:r>
        <w:rPr/>
        <w:t>choose</w:t>
      </w:r>
      <w:r>
        <w:rPr>
          <w:spacing w:val="-3"/>
        </w:rPr>
        <w:t> </w:t>
      </w:r>
      <w:r>
        <w:rPr/>
        <w:t>to</w:t>
      </w:r>
      <w:r>
        <w:rPr>
          <w:spacing w:val="-3"/>
        </w:rPr>
        <w:t> </w:t>
      </w:r>
      <w:r>
        <w:rPr/>
        <w:t>accelerate</w:t>
      </w:r>
      <w:r>
        <w:rPr>
          <w:spacing w:val="-3"/>
        </w:rPr>
        <w:t> </w:t>
      </w:r>
      <w:r>
        <w:rPr/>
        <w:t>the</w:t>
      </w:r>
      <w:r>
        <w:rPr>
          <w:spacing w:val="-3"/>
        </w:rPr>
        <w:t> </w:t>
      </w:r>
      <w:r>
        <w:rPr/>
        <w:t>resignation</w:t>
      </w:r>
      <w:r>
        <w:rPr>
          <w:spacing w:val="-3"/>
        </w:rPr>
        <w:t> </w:t>
      </w:r>
      <w:r>
        <w:rPr/>
        <w:t>date</w:t>
      </w:r>
      <w:r>
        <w:rPr>
          <w:spacing w:val="-3"/>
        </w:rPr>
        <w:t> </w:t>
      </w:r>
      <w:r>
        <w:rPr/>
        <w:t>for</w:t>
      </w:r>
      <w:r>
        <w:rPr>
          <w:spacing w:val="-3"/>
        </w:rPr>
        <w:t> </w:t>
      </w:r>
      <w:r>
        <w:rPr/>
        <w:t>any</w:t>
      </w:r>
      <w:r>
        <w:rPr>
          <w:spacing w:val="-1"/>
        </w:rPr>
        <w:t> </w:t>
      </w:r>
      <w:r>
        <w:rPr/>
        <w:t>reason.</w:t>
      </w:r>
      <w:r>
        <w:rPr>
          <w:spacing w:val="40"/>
        </w:rPr>
        <w:t> </w:t>
      </w:r>
      <w:r>
        <w:rPr/>
        <w:t>The</w:t>
      </w:r>
      <w:r>
        <w:rPr>
          <w:spacing w:val="-3"/>
        </w:rPr>
        <w:t> </w:t>
      </w:r>
      <w:r>
        <w:rPr/>
        <w:t>Agency</w:t>
      </w:r>
      <w:r>
        <w:rPr>
          <w:spacing w:val="-3"/>
        </w:rPr>
        <w:t> </w:t>
      </w:r>
      <w:r>
        <w:rPr/>
        <w:t>has received and accepted Employee’s voluntary request to be included in the Deferred Resignation </w:t>
      </w:r>
      <w:r>
        <w:rPr>
          <w:spacing w:val="-2"/>
        </w:rPr>
        <w:t>Program.</w:t>
      </w:r>
    </w:p>
    <w:p>
      <w:pPr>
        <w:pStyle w:val="BodyText"/>
      </w:pPr>
    </w:p>
    <w:p>
      <w:pPr>
        <w:pStyle w:val="ListParagraph"/>
        <w:numPr>
          <w:ilvl w:val="0"/>
          <w:numId w:val="1"/>
        </w:numPr>
        <w:tabs>
          <w:tab w:pos="839" w:val="left" w:leader="none"/>
          <w:tab w:pos="5054" w:val="left" w:leader="none"/>
        </w:tabs>
        <w:spacing w:line="240" w:lineRule="auto" w:before="0" w:after="0"/>
        <w:ind w:left="120" w:right="252" w:firstLine="0"/>
        <w:jc w:val="left"/>
        <w:rPr>
          <w:sz w:val="24"/>
        </w:rPr>
      </w:pPr>
      <w:r>
        <w:rPr>
          <w:b/>
          <w:sz w:val="24"/>
        </w:rPr>
        <w:t>PARTIES.</w:t>
      </w:r>
      <w:r>
        <w:rPr>
          <w:b/>
          <w:spacing w:val="40"/>
          <w:sz w:val="24"/>
        </w:rPr>
        <w:t> </w:t>
      </w:r>
      <w:r>
        <w:rPr>
          <w:sz w:val="24"/>
        </w:rPr>
        <w:t>The parties, </w:t>
      </w:r>
      <w:r>
        <w:rPr>
          <w:sz w:val="24"/>
          <w:u w:val="single"/>
        </w:rPr>
        <w:tab/>
      </w:r>
      <w:r>
        <w:rPr>
          <w:sz w:val="24"/>
          <w:u w:val="none"/>
        </w:rPr>
        <w:t> (“Employee”), and the U.S. Department of Commerce (“Agency”), voluntarily agree to enter into this Agreement following Employee’s voluntary</w:t>
      </w:r>
      <w:r>
        <w:rPr>
          <w:spacing w:val="-4"/>
          <w:sz w:val="24"/>
          <w:u w:val="none"/>
        </w:rPr>
        <w:t> </w:t>
      </w:r>
      <w:r>
        <w:rPr>
          <w:sz w:val="24"/>
          <w:u w:val="none"/>
        </w:rPr>
        <w:t>acceptance</w:t>
      </w:r>
      <w:r>
        <w:rPr>
          <w:spacing w:val="-5"/>
          <w:sz w:val="24"/>
          <w:u w:val="none"/>
        </w:rPr>
        <w:t> </w:t>
      </w:r>
      <w:r>
        <w:rPr>
          <w:sz w:val="24"/>
          <w:u w:val="none"/>
        </w:rPr>
        <w:t>of</w:t>
      </w:r>
      <w:r>
        <w:rPr>
          <w:spacing w:val="-5"/>
          <w:sz w:val="24"/>
          <w:u w:val="none"/>
        </w:rPr>
        <w:t> </w:t>
      </w:r>
      <w:r>
        <w:rPr>
          <w:sz w:val="24"/>
          <w:u w:val="none"/>
        </w:rPr>
        <w:t>the</w:t>
      </w:r>
      <w:r>
        <w:rPr>
          <w:spacing w:val="-5"/>
          <w:sz w:val="24"/>
          <w:u w:val="none"/>
        </w:rPr>
        <w:t> </w:t>
      </w:r>
      <w:r>
        <w:rPr>
          <w:sz w:val="24"/>
          <w:u w:val="none"/>
        </w:rPr>
        <w:t>Deferred</w:t>
      </w:r>
      <w:r>
        <w:rPr>
          <w:spacing w:val="-4"/>
          <w:sz w:val="24"/>
          <w:u w:val="none"/>
        </w:rPr>
        <w:t> </w:t>
      </w:r>
      <w:r>
        <w:rPr>
          <w:sz w:val="24"/>
          <w:u w:val="none"/>
        </w:rPr>
        <w:t>Resignation</w:t>
      </w:r>
      <w:r>
        <w:rPr>
          <w:spacing w:val="-4"/>
          <w:sz w:val="24"/>
          <w:u w:val="none"/>
        </w:rPr>
        <w:t> </w:t>
      </w:r>
      <w:r>
        <w:rPr>
          <w:sz w:val="24"/>
          <w:u w:val="none"/>
        </w:rPr>
        <w:t>program</w:t>
      </w:r>
      <w:r>
        <w:rPr>
          <w:spacing w:val="-4"/>
          <w:sz w:val="24"/>
          <w:u w:val="none"/>
        </w:rPr>
        <w:t> </w:t>
      </w:r>
      <w:r>
        <w:rPr>
          <w:sz w:val="24"/>
          <w:u w:val="none"/>
        </w:rPr>
        <w:t>offered</w:t>
      </w:r>
      <w:r>
        <w:rPr>
          <w:spacing w:val="-4"/>
          <w:sz w:val="24"/>
          <w:u w:val="none"/>
        </w:rPr>
        <w:t> </w:t>
      </w:r>
      <w:r>
        <w:rPr>
          <w:sz w:val="24"/>
          <w:u w:val="none"/>
        </w:rPr>
        <w:t>to</w:t>
      </w:r>
      <w:r>
        <w:rPr>
          <w:spacing w:val="-2"/>
          <w:sz w:val="24"/>
          <w:u w:val="none"/>
        </w:rPr>
        <w:t> </w:t>
      </w:r>
      <w:r>
        <w:rPr>
          <w:sz w:val="24"/>
          <w:u w:val="none"/>
        </w:rPr>
        <w:t>eligible</w:t>
      </w:r>
      <w:r>
        <w:rPr>
          <w:spacing w:val="-5"/>
          <w:sz w:val="24"/>
          <w:u w:val="none"/>
        </w:rPr>
        <w:t> </w:t>
      </w:r>
      <w:r>
        <w:rPr>
          <w:sz w:val="24"/>
          <w:u w:val="none"/>
        </w:rPr>
        <w:t>federal</w:t>
      </w:r>
      <w:r>
        <w:rPr>
          <w:spacing w:val="-4"/>
          <w:sz w:val="24"/>
          <w:u w:val="none"/>
        </w:rPr>
        <w:t> </w:t>
      </w:r>
      <w:r>
        <w:rPr>
          <w:sz w:val="24"/>
          <w:u w:val="none"/>
        </w:rPr>
        <w:t>employees by</w:t>
      </w:r>
      <w:r>
        <w:rPr>
          <w:spacing w:val="-1"/>
          <w:sz w:val="24"/>
          <w:u w:val="none"/>
        </w:rPr>
        <w:t> </w:t>
      </w:r>
      <w:r>
        <w:rPr>
          <w:sz w:val="24"/>
          <w:u w:val="none"/>
        </w:rPr>
        <w:t>OPM.</w:t>
      </w:r>
      <w:r>
        <w:rPr>
          <w:spacing w:val="-1"/>
          <w:sz w:val="24"/>
          <w:u w:val="none"/>
        </w:rPr>
        <w:t> </w:t>
      </w:r>
      <w:r>
        <w:rPr>
          <w:sz w:val="24"/>
          <w:u w:val="none"/>
        </w:rPr>
        <w:t>By</w:t>
      </w:r>
      <w:r>
        <w:rPr>
          <w:spacing w:val="-1"/>
          <w:sz w:val="24"/>
          <w:u w:val="none"/>
        </w:rPr>
        <w:t> </w:t>
      </w:r>
      <w:r>
        <w:rPr>
          <w:sz w:val="24"/>
          <w:u w:val="none"/>
        </w:rPr>
        <w:t>and</w:t>
      </w:r>
      <w:r>
        <w:rPr>
          <w:spacing w:val="-1"/>
          <w:sz w:val="24"/>
          <w:u w:val="none"/>
        </w:rPr>
        <w:t> </w:t>
      </w:r>
      <w:r>
        <w:rPr>
          <w:sz w:val="24"/>
          <w:u w:val="none"/>
        </w:rPr>
        <w:t>through</w:t>
      </w:r>
      <w:r>
        <w:rPr>
          <w:spacing w:val="-1"/>
          <w:sz w:val="24"/>
          <w:u w:val="none"/>
        </w:rPr>
        <w:t> </w:t>
      </w:r>
      <w:r>
        <w:rPr>
          <w:sz w:val="24"/>
          <w:u w:val="none"/>
        </w:rPr>
        <w:t>this</w:t>
      </w:r>
      <w:r>
        <w:rPr>
          <w:spacing w:val="-1"/>
          <w:sz w:val="24"/>
          <w:u w:val="none"/>
        </w:rPr>
        <w:t> </w:t>
      </w:r>
      <w:r>
        <w:rPr>
          <w:sz w:val="24"/>
          <w:u w:val="none"/>
        </w:rPr>
        <w:t>Agreement,</w:t>
      </w:r>
      <w:r>
        <w:rPr>
          <w:spacing w:val="-1"/>
          <w:sz w:val="24"/>
          <w:u w:val="none"/>
        </w:rPr>
        <w:t> </w:t>
      </w:r>
      <w:r>
        <w:rPr>
          <w:sz w:val="24"/>
          <w:u w:val="none"/>
        </w:rPr>
        <w:t>the</w:t>
      </w:r>
      <w:r>
        <w:rPr>
          <w:spacing w:val="-2"/>
          <w:sz w:val="24"/>
          <w:u w:val="none"/>
        </w:rPr>
        <w:t> </w:t>
      </w:r>
      <w:r>
        <w:rPr>
          <w:sz w:val="24"/>
          <w:u w:val="none"/>
        </w:rPr>
        <w:t>parties</w:t>
      </w:r>
      <w:r>
        <w:rPr>
          <w:spacing w:val="-1"/>
          <w:sz w:val="24"/>
          <w:u w:val="none"/>
        </w:rPr>
        <w:t> </w:t>
      </w:r>
      <w:r>
        <w:rPr>
          <w:sz w:val="24"/>
          <w:u w:val="none"/>
        </w:rPr>
        <w:t>resolve</w:t>
      </w:r>
      <w:r>
        <w:rPr>
          <w:spacing w:val="-2"/>
          <w:sz w:val="24"/>
          <w:u w:val="none"/>
        </w:rPr>
        <w:t> </w:t>
      </w:r>
      <w:r>
        <w:rPr>
          <w:sz w:val="24"/>
          <w:u w:val="none"/>
        </w:rPr>
        <w:t>any and</w:t>
      </w:r>
      <w:r>
        <w:rPr>
          <w:spacing w:val="-1"/>
          <w:sz w:val="24"/>
          <w:u w:val="none"/>
        </w:rPr>
        <w:t> </w:t>
      </w:r>
      <w:r>
        <w:rPr>
          <w:sz w:val="24"/>
          <w:u w:val="none"/>
        </w:rPr>
        <w:t>all</w:t>
      </w:r>
      <w:r>
        <w:rPr>
          <w:spacing w:val="-1"/>
          <w:sz w:val="24"/>
          <w:u w:val="none"/>
        </w:rPr>
        <w:t> </w:t>
      </w:r>
      <w:r>
        <w:rPr>
          <w:sz w:val="24"/>
          <w:u w:val="none"/>
        </w:rPr>
        <w:t>disputes</w:t>
      </w:r>
      <w:r>
        <w:rPr>
          <w:spacing w:val="-1"/>
          <w:sz w:val="24"/>
          <w:u w:val="none"/>
        </w:rPr>
        <w:t> </w:t>
      </w:r>
      <w:r>
        <w:rPr>
          <w:sz w:val="24"/>
          <w:u w:val="none"/>
        </w:rPr>
        <w:t>between</w:t>
      </w:r>
      <w:r>
        <w:rPr>
          <w:spacing w:val="-1"/>
          <w:sz w:val="24"/>
          <w:u w:val="none"/>
        </w:rPr>
        <w:t> </w:t>
      </w:r>
      <w:r>
        <w:rPr>
          <w:sz w:val="24"/>
          <w:u w:val="none"/>
        </w:rPr>
        <w:t>them concerning the Employee’s employment with the Agency, regardless of the forum, as of the effective date of this Agreement.</w:t>
      </w:r>
    </w:p>
    <w:p>
      <w:pPr>
        <w:pStyle w:val="BodyText"/>
      </w:pPr>
    </w:p>
    <w:p>
      <w:pPr>
        <w:pStyle w:val="ListParagraph"/>
        <w:numPr>
          <w:ilvl w:val="0"/>
          <w:numId w:val="1"/>
        </w:numPr>
        <w:tabs>
          <w:tab w:pos="839" w:val="left" w:leader="none"/>
        </w:tabs>
        <w:spacing w:line="240" w:lineRule="auto" w:before="0" w:after="0"/>
        <w:ind w:left="120" w:right="1080" w:firstLine="0"/>
        <w:jc w:val="left"/>
        <w:rPr>
          <w:sz w:val="24"/>
        </w:rPr>
      </w:pPr>
      <w:r>
        <w:rPr>
          <w:b/>
          <w:sz w:val="24"/>
        </w:rPr>
        <w:t>EMPLOYEE.</w:t>
      </w:r>
      <w:r>
        <w:rPr>
          <w:b/>
          <w:spacing w:val="40"/>
          <w:sz w:val="24"/>
        </w:rPr>
        <w:t> </w:t>
      </w:r>
      <w:r>
        <w:rPr>
          <w:sz w:val="24"/>
        </w:rPr>
        <w:t>In</w:t>
      </w:r>
      <w:r>
        <w:rPr>
          <w:spacing w:val="-4"/>
          <w:sz w:val="24"/>
        </w:rPr>
        <w:t> </w:t>
      </w:r>
      <w:r>
        <w:rPr>
          <w:sz w:val="24"/>
        </w:rPr>
        <w:t>consideration</w:t>
      </w:r>
      <w:r>
        <w:rPr>
          <w:spacing w:val="-4"/>
          <w:sz w:val="24"/>
        </w:rPr>
        <w:t> </w:t>
      </w:r>
      <w:r>
        <w:rPr>
          <w:sz w:val="24"/>
        </w:rPr>
        <w:t>of</w:t>
      </w:r>
      <w:r>
        <w:rPr>
          <w:spacing w:val="-5"/>
          <w:sz w:val="24"/>
        </w:rPr>
        <w:t> </w:t>
      </w:r>
      <w:r>
        <w:rPr>
          <w:sz w:val="24"/>
        </w:rPr>
        <w:t>the</w:t>
      </w:r>
      <w:r>
        <w:rPr>
          <w:spacing w:val="-5"/>
          <w:sz w:val="24"/>
        </w:rPr>
        <w:t> </w:t>
      </w:r>
      <w:r>
        <w:rPr>
          <w:sz w:val="24"/>
        </w:rPr>
        <w:t>Agency’s</w:t>
      </w:r>
      <w:r>
        <w:rPr>
          <w:spacing w:val="-4"/>
          <w:sz w:val="24"/>
        </w:rPr>
        <w:t> </w:t>
      </w:r>
      <w:r>
        <w:rPr>
          <w:sz w:val="24"/>
        </w:rPr>
        <w:t>taking</w:t>
      </w:r>
      <w:r>
        <w:rPr>
          <w:spacing w:val="-4"/>
          <w:sz w:val="24"/>
        </w:rPr>
        <w:t> </w:t>
      </w:r>
      <w:r>
        <w:rPr>
          <w:sz w:val="24"/>
        </w:rPr>
        <w:t>the</w:t>
      </w:r>
      <w:r>
        <w:rPr>
          <w:spacing w:val="-5"/>
          <w:sz w:val="24"/>
        </w:rPr>
        <w:t> </w:t>
      </w:r>
      <w:r>
        <w:rPr>
          <w:sz w:val="24"/>
        </w:rPr>
        <w:t>actions</w:t>
      </w:r>
      <w:r>
        <w:rPr>
          <w:spacing w:val="-4"/>
          <w:sz w:val="24"/>
        </w:rPr>
        <w:t> </w:t>
      </w:r>
      <w:r>
        <w:rPr>
          <w:sz w:val="24"/>
        </w:rPr>
        <w:t>described</w:t>
      </w:r>
      <w:r>
        <w:rPr>
          <w:spacing w:val="-4"/>
          <w:sz w:val="24"/>
        </w:rPr>
        <w:t> </w:t>
      </w:r>
      <w:r>
        <w:rPr>
          <w:sz w:val="24"/>
        </w:rPr>
        <w:t>in Paragraph No. 3 below, Employee agrees to:</w:t>
      </w:r>
    </w:p>
    <w:p>
      <w:pPr>
        <w:pStyle w:val="BodyText"/>
      </w:pPr>
    </w:p>
    <w:p>
      <w:pPr>
        <w:pStyle w:val="ListParagraph"/>
        <w:numPr>
          <w:ilvl w:val="1"/>
          <w:numId w:val="1"/>
        </w:numPr>
        <w:tabs>
          <w:tab w:pos="1140" w:val="left" w:leader="none"/>
        </w:tabs>
        <w:spacing w:line="240" w:lineRule="auto" w:before="0" w:after="0"/>
        <w:ind w:left="840" w:right="147" w:firstLine="0"/>
        <w:jc w:val="left"/>
        <w:rPr>
          <w:sz w:val="24"/>
        </w:rPr>
      </w:pPr>
      <w:r>
        <w:rPr>
          <w:b/>
          <w:sz w:val="24"/>
        </w:rPr>
        <w:t>RESIGNATION.</w:t>
      </w:r>
      <w:r>
        <w:rPr>
          <w:b/>
          <w:spacing w:val="40"/>
          <w:sz w:val="24"/>
        </w:rPr>
        <w:t> </w:t>
      </w:r>
      <w:r>
        <w:rPr>
          <w:sz w:val="24"/>
        </w:rPr>
        <w:t>Voluntarily resign from their employment with the Agency effective</w:t>
      </w:r>
      <w:r>
        <w:rPr>
          <w:spacing w:val="-3"/>
          <w:sz w:val="24"/>
        </w:rPr>
        <w:t> </w:t>
      </w:r>
      <w:r>
        <w:rPr>
          <w:sz w:val="24"/>
        </w:rPr>
        <w:t>September</w:t>
      </w:r>
      <w:r>
        <w:rPr>
          <w:spacing w:val="-3"/>
          <w:sz w:val="24"/>
        </w:rPr>
        <w:t> </w:t>
      </w:r>
      <w:r>
        <w:rPr>
          <w:sz w:val="24"/>
        </w:rPr>
        <w:t>30, 2025.</w:t>
      </w:r>
      <w:r>
        <w:rPr>
          <w:spacing w:val="-2"/>
          <w:sz w:val="24"/>
        </w:rPr>
        <w:t> </w:t>
      </w:r>
      <w:r>
        <w:rPr>
          <w:sz w:val="24"/>
        </w:rPr>
        <w:t>Employee</w:t>
      </w:r>
      <w:r>
        <w:rPr>
          <w:spacing w:val="-3"/>
          <w:sz w:val="24"/>
        </w:rPr>
        <w:t> </w:t>
      </w:r>
      <w:r>
        <w:rPr>
          <w:sz w:val="24"/>
        </w:rPr>
        <w:t>understands</w:t>
      </w:r>
      <w:r>
        <w:rPr>
          <w:spacing w:val="-2"/>
          <w:sz w:val="24"/>
        </w:rPr>
        <w:t> </w:t>
      </w:r>
      <w:r>
        <w:rPr>
          <w:sz w:val="24"/>
        </w:rPr>
        <w:t>and</w:t>
      </w:r>
      <w:r>
        <w:rPr>
          <w:spacing w:val="-2"/>
          <w:sz w:val="24"/>
        </w:rPr>
        <w:t> </w:t>
      </w:r>
      <w:r>
        <w:rPr>
          <w:sz w:val="24"/>
        </w:rPr>
        <w:t>agrees</w:t>
      </w:r>
      <w:r>
        <w:rPr>
          <w:spacing w:val="-2"/>
          <w:sz w:val="24"/>
        </w:rPr>
        <w:t> </w:t>
      </w:r>
      <w:r>
        <w:rPr>
          <w:sz w:val="24"/>
        </w:rPr>
        <w:t>that</w:t>
      </w:r>
      <w:r>
        <w:rPr>
          <w:spacing w:val="-2"/>
          <w:sz w:val="24"/>
        </w:rPr>
        <w:t> </w:t>
      </w:r>
      <w:r>
        <w:rPr>
          <w:sz w:val="24"/>
        </w:rPr>
        <w:t>they may</w:t>
      </w:r>
      <w:r>
        <w:rPr>
          <w:spacing w:val="-2"/>
          <w:sz w:val="24"/>
        </w:rPr>
        <w:t> </w:t>
      </w:r>
      <w:r>
        <w:rPr>
          <w:sz w:val="24"/>
        </w:rPr>
        <w:t>accelerate the effective date of their resignation to any date prior to September 30, 2025. However, Employee</w:t>
      </w:r>
      <w:r>
        <w:rPr>
          <w:spacing w:val="-4"/>
          <w:sz w:val="24"/>
        </w:rPr>
        <w:t> </w:t>
      </w:r>
      <w:r>
        <w:rPr>
          <w:sz w:val="24"/>
        </w:rPr>
        <w:t>also</w:t>
      </w:r>
      <w:r>
        <w:rPr>
          <w:spacing w:val="-3"/>
          <w:sz w:val="24"/>
        </w:rPr>
        <w:t> </w:t>
      </w:r>
      <w:r>
        <w:rPr>
          <w:sz w:val="24"/>
        </w:rPr>
        <w:t>understands</w:t>
      </w:r>
      <w:r>
        <w:rPr>
          <w:spacing w:val="-3"/>
          <w:sz w:val="24"/>
        </w:rPr>
        <w:t> </w:t>
      </w:r>
      <w:r>
        <w:rPr>
          <w:sz w:val="24"/>
        </w:rPr>
        <w:t>and</w:t>
      </w:r>
      <w:r>
        <w:rPr>
          <w:spacing w:val="-3"/>
          <w:sz w:val="24"/>
        </w:rPr>
        <w:t> </w:t>
      </w:r>
      <w:r>
        <w:rPr>
          <w:sz w:val="24"/>
        </w:rPr>
        <w:t>agrees</w:t>
      </w:r>
      <w:r>
        <w:rPr>
          <w:spacing w:val="-3"/>
          <w:sz w:val="24"/>
        </w:rPr>
        <w:t> </w:t>
      </w:r>
      <w:r>
        <w:rPr>
          <w:sz w:val="24"/>
        </w:rPr>
        <w:t>that</w:t>
      </w:r>
      <w:r>
        <w:rPr>
          <w:spacing w:val="-3"/>
          <w:sz w:val="24"/>
        </w:rPr>
        <w:t> </w:t>
      </w:r>
      <w:r>
        <w:rPr>
          <w:sz w:val="24"/>
        </w:rPr>
        <w:t>they</w:t>
      </w:r>
      <w:r>
        <w:rPr>
          <w:spacing w:val="-3"/>
          <w:sz w:val="24"/>
        </w:rPr>
        <w:t> </w:t>
      </w:r>
      <w:r>
        <w:rPr>
          <w:sz w:val="24"/>
        </w:rPr>
        <w:t>may</w:t>
      </w:r>
      <w:r>
        <w:rPr>
          <w:spacing w:val="-3"/>
          <w:sz w:val="24"/>
        </w:rPr>
        <w:t> </w:t>
      </w:r>
      <w:r>
        <w:rPr>
          <w:sz w:val="24"/>
        </w:rPr>
        <w:t>not</w:t>
      </w:r>
      <w:r>
        <w:rPr>
          <w:spacing w:val="-3"/>
          <w:sz w:val="24"/>
        </w:rPr>
        <w:t> </w:t>
      </w:r>
      <w:r>
        <w:rPr>
          <w:sz w:val="24"/>
        </w:rPr>
        <w:t>extend</w:t>
      </w:r>
      <w:r>
        <w:rPr>
          <w:spacing w:val="-3"/>
          <w:sz w:val="24"/>
        </w:rPr>
        <w:t> </w:t>
      </w:r>
      <w:r>
        <w:rPr>
          <w:sz w:val="24"/>
        </w:rPr>
        <w:t>the</w:t>
      </w:r>
      <w:r>
        <w:rPr>
          <w:spacing w:val="-4"/>
          <w:sz w:val="24"/>
        </w:rPr>
        <w:t> </w:t>
      </w:r>
      <w:r>
        <w:rPr>
          <w:sz w:val="24"/>
        </w:rPr>
        <w:t>effective</w:t>
      </w:r>
      <w:r>
        <w:rPr>
          <w:spacing w:val="-4"/>
          <w:sz w:val="24"/>
        </w:rPr>
        <w:t> </w:t>
      </w:r>
      <w:r>
        <w:rPr>
          <w:sz w:val="24"/>
        </w:rPr>
        <w:t>date</w:t>
      </w:r>
      <w:r>
        <w:rPr>
          <w:spacing w:val="-4"/>
          <w:sz w:val="24"/>
        </w:rPr>
        <w:t> </w:t>
      </w:r>
      <w:r>
        <w:rPr>
          <w:sz w:val="24"/>
        </w:rPr>
        <w:t>of</w:t>
      </w:r>
      <w:r>
        <w:rPr>
          <w:spacing w:val="-4"/>
          <w:sz w:val="24"/>
        </w:rPr>
        <w:t> </w:t>
      </w:r>
      <w:r>
        <w:rPr>
          <w:sz w:val="24"/>
        </w:rPr>
        <w:t>their resignation beyond September 30, 2025.</w:t>
      </w:r>
    </w:p>
    <w:p>
      <w:pPr>
        <w:pStyle w:val="BodyText"/>
      </w:pPr>
    </w:p>
    <w:p>
      <w:pPr>
        <w:pStyle w:val="BodyText"/>
        <w:ind w:left="839" w:right="162"/>
      </w:pPr>
      <w:r>
        <w:rPr/>
        <w:t>Employee retains the right to request a rescission of their resignation at any time prior to the effective date of their resignation. However, Employee understands and agrees that the Agency retains sole discretion as to whether to accept Employee’s rescission of their resignation. Employee understands and agrees that the Agency’s acceptance, or lack thereof,</w:t>
      </w:r>
      <w:r>
        <w:rPr>
          <w:spacing w:val="-3"/>
        </w:rPr>
        <w:t> </w:t>
      </w:r>
      <w:r>
        <w:rPr/>
        <w:t>of</w:t>
      </w:r>
      <w:r>
        <w:rPr>
          <w:spacing w:val="-4"/>
        </w:rPr>
        <w:t> </w:t>
      </w:r>
      <w:r>
        <w:rPr/>
        <w:t>the</w:t>
      </w:r>
      <w:r>
        <w:rPr>
          <w:spacing w:val="-4"/>
        </w:rPr>
        <w:t> </w:t>
      </w:r>
      <w:r>
        <w:rPr/>
        <w:t>Employee’s</w:t>
      </w:r>
      <w:r>
        <w:rPr>
          <w:spacing w:val="-3"/>
        </w:rPr>
        <w:t> </w:t>
      </w:r>
      <w:r>
        <w:rPr/>
        <w:t>rescission</w:t>
      </w:r>
      <w:r>
        <w:rPr>
          <w:spacing w:val="-3"/>
        </w:rPr>
        <w:t> </w:t>
      </w:r>
      <w:r>
        <w:rPr/>
        <w:t>of</w:t>
      </w:r>
      <w:r>
        <w:rPr>
          <w:spacing w:val="-4"/>
        </w:rPr>
        <w:t> </w:t>
      </w:r>
      <w:r>
        <w:rPr/>
        <w:t>their</w:t>
      </w:r>
      <w:r>
        <w:rPr>
          <w:spacing w:val="-2"/>
        </w:rPr>
        <w:t> </w:t>
      </w:r>
      <w:r>
        <w:rPr/>
        <w:t>resignation</w:t>
      </w:r>
      <w:r>
        <w:rPr>
          <w:spacing w:val="-3"/>
        </w:rPr>
        <w:t> </w:t>
      </w:r>
      <w:r>
        <w:rPr/>
        <w:t>would</w:t>
      </w:r>
      <w:r>
        <w:rPr>
          <w:spacing w:val="-3"/>
        </w:rPr>
        <w:t> </w:t>
      </w:r>
      <w:r>
        <w:rPr/>
        <w:t>not</w:t>
      </w:r>
      <w:r>
        <w:rPr>
          <w:spacing w:val="-3"/>
        </w:rPr>
        <w:t> </w:t>
      </w:r>
      <w:r>
        <w:rPr/>
        <w:t>constitute</w:t>
      </w:r>
      <w:r>
        <w:rPr>
          <w:spacing w:val="-4"/>
        </w:rPr>
        <w:t> </w:t>
      </w:r>
      <w:r>
        <w:rPr/>
        <w:t>a</w:t>
      </w:r>
      <w:r>
        <w:rPr>
          <w:spacing w:val="-4"/>
        </w:rPr>
        <w:t> </w:t>
      </w:r>
      <w:r>
        <w:rPr/>
        <w:t>breach</w:t>
      </w:r>
      <w:r>
        <w:rPr>
          <w:spacing w:val="-3"/>
        </w:rPr>
        <w:t> </w:t>
      </w:r>
      <w:r>
        <w:rPr/>
        <w:t>of this Agreement.</w:t>
      </w:r>
    </w:p>
    <w:p>
      <w:pPr>
        <w:pStyle w:val="BodyText"/>
      </w:pPr>
    </w:p>
    <w:p>
      <w:pPr>
        <w:pStyle w:val="BodyText"/>
        <w:spacing w:before="1"/>
        <w:ind w:left="840" w:right="96"/>
      </w:pPr>
      <w:r>
        <w:rPr/>
        <w:t>Nothing</w:t>
      </w:r>
      <w:r>
        <w:rPr>
          <w:spacing w:val="-4"/>
        </w:rPr>
        <w:t> </w:t>
      </w:r>
      <w:r>
        <w:rPr/>
        <w:t>in</w:t>
      </w:r>
      <w:r>
        <w:rPr>
          <w:spacing w:val="-4"/>
        </w:rPr>
        <w:t> </w:t>
      </w:r>
      <w:r>
        <w:rPr/>
        <w:t>this</w:t>
      </w:r>
      <w:r>
        <w:rPr>
          <w:spacing w:val="-4"/>
        </w:rPr>
        <w:t> </w:t>
      </w:r>
      <w:r>
        <w:rPr/>
        <w:t>Agreement</w:t>
      </w:r>
      <w:r>
        <w:rPr>
          <w:spacing w:val="-4"/>
        </w:rPr>
        <w:t> </w:t>
      </w:r>
      <w:r>
        <w:rPr/>
        <w:t>precludes</w:t>
      </w:r>
      <w:r>
        <w:rPr>
          <w:spacing w:val="-4"/>
        </w:rPr>
        <w:t> </w:t>
      </w:r>
      <w:r>
        <w:rPr/>
        <w:t>Employee</w:t>
      </w:r>
      <w:r>
        <w:rPr>
          <w:spacing w:val="-3"/>
        </w:rPr>
        <w:t> </w:t>
      </w:r>
      <w:r>
        <w:rPr/>
        <w:t>from</w:t>
      </w:r>
      <w:r>
        <w:rPr>
          <w:spacing w:val="-4"/>
        </w:rPr>
        <w:t> </w:t>
      </w:r>
      <w:r>
        <w:rPr/>
        <w:t>retiring</w:t>
      </w:r>
      <w:r>
        <w:rPr>
          <w:spacing w:val="-4"/>
        </w:rPr>
        <w:t> </w:t>
      </w:r>
      <w:r>
        <w:rPr/>
        <w:t>from</w:t>
      </w:r>
      <w:r>
        <w:rPr>
          <w:spacing w:val="-4"/>
        </w:rPr>
        <w:t> </w:t>
      </w:r>
      <w:r>
        <w:rPr/>
        <w:t>federal</w:t>
      </w:r>
      <w:r>
        <w:rPr>
          <w:spacing w:val="-2"/>
        </w:rPr>
        <w:t> </w:t>
      </w:r>
      <w:r>
        <w:rPr/>
        <w:t>service</w:t>
      </w:r>
      <w:r>
        <w:rPr>
          <w:spacing w:val="-5"/>
        </w:rPr>
        <w:t> </w:t>
      </w:r>
      <w:r>
        <w:rPr/>
        <w:t>prior</w:t>
      </w:r>
      <w:r>
        <w:rPr>
          <w:spacing w:val="-5"/>
        </w:rPr>
        <w:t> </w:t>
      </w:r>
      <w:r>
        <w:rPr/>
        <w:t>to the effective date of their resignation, provided they are eligible for such retirement. To the extent the Employee retires prior to the effective date of their resignation, the employee agrees to have the Agency process their retirement in lieu of their resignation. Employee acknowledges that any such retirement is voluntary.</w:t>
      </w:r>
    </w:p>
    <w:p>
      <w:pPr>
        <w:pStyle w:val="BodyText"/>
        <w:rPr>
          <w:sz w:val="20"/>
        </w:rPr>
      </w:pPr>
    </w:p>
    <w:p>
      <w:pPr>
        <w:pStyle w:val="BodyText"/>
        <w:rPr>
          <w:sz w:val="20"/>
        </w:rPr>
      </w:pPr>
    </w:p>
    <w:p>
      <w:pPr>
        <w:pStyle w:val="BodyText"/>
        <w:spacing w:before="188"/>
        <w:rPr>
          <w:sz w:val="20"/>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280904</wp:posOffset>
                </wp:positionV>
                <wp:extent cx="59436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943600" cy="1270"/>
                        </a:xfrm>
                        <a:custGeom>
                          <a:avLst/>
                          <a:gdLst/>
                          <a:ahLst/>
                          <a:cxnLst/>
                          <a:rect l="l" t="t" r="r" b="b"/>
                          <a:pathLst>
                            <a:path w="5943600" h="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22.118483pt;width:468pt;height:.1pt;mso-position-horizontal-relative:page;mso-position-vertical-relative:paragraph;z-index:-15728640;mso-wrap-distance-left:0;mso-wrap-distance-right:0" id="docshape2" coordorigin="1440,442" coordsize="9360,0" path="m1440,442l10800,442e" filled="false" stroked="true" strokeweight=".48pt" strokecolor="#000000">
                <v:path arrowok="t"/>
                <v:stroke dashstyle="solid"/>
                <w10:wrap type="topAndBottom"/>
              </v:shape>
            </w:pict>
          </mc:Fallback>
        </mc:AlternateContent>
      </w:r>
    </w:p>
    <w:p>
      <w:pPr>
        <w:pStyle w:val="BodyText"/>
        <w:spacing w:before="47"/>
        <w:rPr>
          <w:sz w:val="20"/>
        </w:rPr>
      </w:pPr>
    </w:p>
    <w:p>
      <w:pPr>
        <w:tabs>
          <w:tab w:pos="1559" w:val="left" w:leader="none"/>
          <w:tab w:pos="2060" w:val="left" w:leader="none"/>
          <w:tab w:pos="5159" w:val="left" w:leader="none"/>
          <w:tab w:pos="5659" w:val="left" w:leader="none"/>
        </w:tabs>
        <w:spacing w:before="0"/>
        <w:ind w:left="120" w:right="0" w:firstLine="0"/>
        <w:jc w:val="left"/>
        <w:rPr>
          <w:sz w:val="20"/>
        </w:rPr>
      </w:pPr>
      <w:r>
        <w:rPr>
          <w:spacing w:val="-2"/>
          <w:sz w:val="20"/>
        </w:rPr>
        <w:t>Initials:</w:t>
      </w:r>
      <w:r>
        <w:rPr>
          <w:sz w:val="20"/>
        </w:rPr>
        <w:tab/>
      </w:r>
      <w:r>
        <w:rPr>
          <w:sz w:val="20"/>
          <w:u w:val="single"/>
        </w:rPr>
        <w:tab/>
      </w:r>
      <w:r>
        <w:rPr>
          <w:sz w:val="20"/>
          <w:u w:val="none"/>
        </w:rPr>
        <w:t> Employee</w:t>
        <w:tab/>
      </w:r>
      <w:r>
        <w:rPr>
          <w:sz w:val="20"/>
          <w:u w:val="single"/>
        </w:rPr>
        <w:tab/>
      </w:r>
      <w:r>
        <w:rPr>
          <w:sz w:val="20"/>
          <w:u w:val="none"/>
        </w:rPr>
        <w:t> Department Official</w:t>
      </w:r>
    </w:p>
    <w:p>
      <w:pPr>
        <w:spacing w:after="0"/>
        <w:jc w:val="left"/>
        <w:rPr>
          <w:sz w:val="20"/>
        </w:rPr>
        <w:sectPr>
          <w:footerReference w:type="default" r:id="rId5"/>
          <w:type w:val="continuous"/>
          <w:pgSz w:w="12240" w:h="15840"/>
          <w:pgMar w:header="0" w:footer="1231" w:top="1640" w:bottom="1420" w:left="1320" w:right="1320"/>
          <w:pgNumType w:start="1"/>
        </w:sectPr>
      </w:pPr>
    </w:p>
    <w:p>
      <w:pPr>
        <w:pStyle w:val="ListParagraph"/>
        <w:numPr>
          <w:ilvl w:val="1"/>
          <w:numId w:val="1"/>
        </w:numPr>
        <w:tabs>
          <w:tab w:pos="1153" w:val="left" w:leader="none"/>
        </w:tabs>
        <w:spacing w:line="240" w:lineRule="auto" w:before="75" w:after="0"/>
        <w:ind w:left="840" w:right="849" w:firstLine="0"/>
        <w:jc w:val="left"/>
        <w:rPr>
          <w:sz w:val="24"/>
        </w:rPr>
      </w:pPr>
      <w:r>
        <w:rPr>
          <w:b/>
          <w:sz w:val="24"/>
        </w:rPr>
        <w:t>CLOSEOUT DUTIES.</w:t>
      </w:r>
      <w:r>
        <w:rPr>
          <w:b/>
          <w:spacing w:val="40"/>
          <w:sz w:val="24"/>
        </w:rPr>
        <w:t> </w:t>
      </w:r>
      <w:r>
        <w:rPr>
          <w:color w:val="1B1B1B"/>
          <w:sz w:val="24"/>
        </w:rPr>
        <w:t>Assist the Agency with closeout duties, including completing</w:t>
      </w:r>
      <w:r>
        <w:rPr>
          <w:color w:val="1B1B1B"/>
          <w:spacing w:val="-5"/>
          <w:sz w:val="24"/>
        </w:rPr>
        <w:t> </w:t>
      </w:r>
      <w:r>
        <w:rPr>
          <w:color w:val="1B1B1B"/>
          <w:sz w:val="24"/>
        </w:rPr>
        <w:t>reasonable</w:t>
      </w:r>
      <w:r>
        <w:rPr>
          <w:color w:val="1B1B1B"/>
          <w:spacing w:val="-6"/>
          <w:sz w:val="24"/>
        </w:rPr>
        <w:t> </w:t>
      </w:r>
      <w:r>
        <w:rPr>
          <w:color w:val="1B1B1B"/>
          <w:sz w:val="24"/>
        </w:rPr>
        <w:t>and</w:t>
      </w:r>
      <w:r>
        <w:rPr>
          <w:color w:val="1B1B1B"/>
          <w:spacing w:val="-5"/>
          <w:sz w:val="24"/>
        </w:rPr>
        <w:t> </w:t>
      </w:r>
      <w:r>
        <w:rPr>
          <w:color w:val="1B1B1B"/>
          <w:sz w:val="24"/>
        </w:rPr>
        <w:t>customary</w:t>
      </w:r>
      <w:r>
        <w:rPr>
          <w:color w:val="1B1B1B"/>
          <w:spacing w:val="-5"/>
          <w:sz w:val="24"/>
        </w:rPr>
        <w:t> </w:t>
      </w:r>
      <w:r>
        <w:rPr>
          <w:color w:val="1B1B1B"/>
          <w:sz w:val="24"/>
        </w:rPr>
        <w:t>tasks</w:t>
      </w:r>
      <w:r>
        <w:rPr>
          <w:color w:val="1B1B1B"/>
          <w:spacing w:val="-5"/>
          <w:sz w:val="24"/>
        </w:rPr>
        <w:t> </w:t>
      </w:r>
      <w:r>
        <w:rPr>
          <w:color w:val="1B1B1B"/>
          <w:sz w:val="24"/>
        </w:rPr>
        <w:t>and</w:t>
      </w:r>
      <w:r>
        <w:rPr>
          <w:color w:val="1B1B1B"/>
          <w:spacing w:val="-5"/>
          <w:sz w:val="24"/>
        </w:rPr>
        <w:t> </w:t>
      </w:r>
      <w:r>
        <w:rPr>
          <w:color w:val="1B1B1B"/>
          <w:sz w:val="24"/>
        </w:rPr>
        <w:t>processes</w:t>
      </w:r>
      <w:r>
        <w:rPr>
          <w:color w:val="1B1B1B"/>
          <w:spacing w:val="-5"/>
          <w:sz w:val="24"/>
        </w:rPr>
        <w:t> </w:t>
      </w:r>
      <w:r>
        <w:rPr>
          <w:color w:val="1B1B1B"/>
          <w:sz w:val="24"/>
        </w:rPr>
        <w:t>to</w:t>
      </w:r>
      <w:r>
        <w:rPr>
          <w:color w:val="1B1B1B"/>
          <w:spacing w:val="-5"/>
          <w:sz w:val="24"/>
        </w:rPr>
        <w:t> </w:t>
      </w:r>
      <w:r>
        <w:rPr>
          <w:color w:val="1B1B1B"/>
          <w:sz w:val="24"/>
        </w:rPr>
        <w:t>facilitate</w:t>
      </w:r>
      <w:r>
        <w:rPr>
          <w:color w:val="1B1B1B"/>
          <w:spacing w:val="-6"/>
          <w:sz w:val="24"/>
        </w:rPr>
        <w:t> </w:t>
      </w:r>
      <w:r>
        <w:rPr>
          <w:color w:val="1B1B1B"/>
          <w:sz w:val="24"/>
        </w:rPr>
        <w:t>Employee’s departure.</w:t>
      </w:r>
      <w:r>
        <w:rPr>
          <w:color w:val="1B1B1B"/>
          <w:spacing w:val="-1"/>
          <w:sz w:val="24"/>
        </w:rPr>
        <w:t> </w:t>
      </w:r>
      <w:r>
        <w:rPr>
          <w:color w:val="1B1B1B"/>
          <w:sz w:val="24"/>
        </w:rPr>
        <w:t>Employee</w:t>
      </w:r>
      <w:r>
        <w:rPr>
          <w:color w:val="1B1B1B"/>
          <w:spacing w:val="-2"/>
          <w:sz w:val="24"/>
        </w:rPr>
        <w:t> </w:t>
      </w:r>
      <w:r>
        <w:rPr>
          <w:color w:val="1B1B1B"/>
          <w:sz w:val="24"/>
        </w:rPr>
        <w:t>understands</w:t>
      </w:r>
      <w:r>
        <w:rPr>
          <w:color w:val="1B1B1B"/>
          <w:spacing w:val="-1"/>
          <w:sz w:val="24"/>
        </w:rPr>
        <w:t> </w:t>
      </w:r>
      <w:r>
        <w:rPr>
          <w:color w:val="1B1B1B"/>
          <w:sz w:val="24"/>
        </w:rPr>
        <w:t>and</w:t>
      </w:r>
      <w:r>
        <w:rPr>
          <w:color w:val="1B1B1B"/>
          <w:spacing w:val="-1"/>
          <w:sz w:val="24"/>
        </w:rPr>
        <w:t> </w:t>
      </w:r>
      <w:r>
        <w:rPr>
          <w:color w:val="1B1B1B"/>
          <w:sz w:val="24"/>
        </w:rPr>
        <w:t>agrees</w:t>
      </w:r>
      <w:r>
        <w:rPr>
          <w:color w:val="1B1B1B"/>
          <w:spacing w:val="-1"/>
          <w:sz w:val="24"/>
        </w:rPr>
        <w:t> </w:t>
      </w:r>
      <w:r>
        <w:rPr>
          <w:color w:val="1B1B1B"/>
          <w:sz w:val="24"/>
        </w:rPr>
        <w:t>that</w:t>
      </w:r>
      <w:r>
        <w:rPr>
          <w:color w:val="1B1B1B"/>
          <w:spacing w:val="-1"/>
          <w:sz w:val="24"/>
        </w:rPr>
        <w:t> </w:t>
      </w:r>
      <w:r>
        <w:rPr>
          <w:color w:val="1B1B1B"/>
          <w:sz w:val="24"/>
        </w:rPr>
        <w:t>the</w:t>
      </w:r>
      <w:r>
        <w:rPr>
          <w:color w:val="1B1B1B"/>
          <w:spacing w:val="-2"/>
          <w:sz w:val="24"/>
        </w:rPr>
        <w:t> </w:t>
      </w:r>
      <w:r>
        <w:rPr>
          <w:color w:val="1B1B1B"/>
          <w:sz w:val="24"/>
        </w:rPr>
        <w:t>length</w:t>
      </w:r>
      <w:r>
        <w:rPr>
          <w:color w:val="1B1B1B"/>
          <w:spacing w:val="-1"/>
          <w:sz w:val="24"/>
        </w:rPr>
        <w:t> </w:t>
      </w:r>
      <w:r>
        <w:rPr>
          <w:color w:val="1B1B1B"/>
          <w:sz w:val="24"/>
        </w:rPr>
        <w:t>and</w:t>
      </w:r>
      <w:r>
        <w:rPr>
          <w:color w:val="1B1B1B"/>
          <w:spacing w:val="-1"/>
          <w:sz w:val="24"/>
        </w:rPr>
        <w:t> </w:t>
      </w:r>
      <w:r>
        <w:rPr>
          <w:color w:val="1B1B1B"/>
          <w:sz w:val="24"/>
        </w:rPr>
        <w:t>substance of</w:t>
      </w:r>
      <w:r>
        <w:rPr>
          <w:color w:val="1B1B1B"/>
          <w:spacing w:val="-2"/>
          <w:sz w:val="24"/>
        </w:rPr>
        <w:t> </w:t>
      </w:r>
      <w:r>
        <w:rPr>
          <w:color w:val="1B1B1B"/>
          <w:sz w:val="24"/>
        </w:rPr>
        <w:t>such closeout duties are at the sole discretion of the Agency.</w:t>
      </w:r>
    </w:p>
    <w:p>
      <w:pPr>
        <w:pStyle w:val="BodyText"/>
      </w:pPr>
    </w:p>
    <w:p>
      <w:pPr>
        <w:pStyle w:val="ListParagraph"/>
        <w:numPr>
          <w:ilvl w:val="1"/>
          <w:numId w:val="1"/>
        </w:numPr>
        <w:tabs>
          <w:tab w:pos="1125" w:val="left" w:leader="none"/>
        </w:tabs>
        <w:spacing w:line="240" w:lineRule="auto" w:before="0" w:after="0"/>
        <w:ind w:left="840" w:right="267" w:firstLine="0"/>
        <w:jc w:val="left"/>
        <w:rPr>
          <w:sz w:val="24"/>
        </w:rPr>
      </w:pPr>
      <w:r>
        <w:rPr>
          <w:b/>
          <w:sz w:val="24"/>
        </w:rPr>
        <w:t>ADMINISTRATIVE LEAVE.</w:t>
      </w:r>
      <w:r>
        <w:rPr>
          <w:b/>
          <w:spacing w:val="40"/>
          <w:sz w:val="24"/>
        </w:rPr>
        <w:t> </w:t>
      </w:r>
      <w:r>
        <w:rPr>
          <w:sz w:val="24"/>
        </w:rPr>
        <w:t>Voluntarily accept placement in a paid, non-duty status</w:t>
      </w:r>
      <w:r>
        <w:rPr>
          <w:spacing w:val="-4"/>
          <w:sz w:val="24"/>
        </w:rPr>
        <w:t> </w:t>
      </w:r>
      <w:r>
        <w:rPr>
          <w:sz w:val="24"/>
        </w:rPr>
        <w:t>(administrative</w:t>
      </w:r>
      <w:r>
        <w:rPr>
          <w:spacing w:val="-5"/>
          <w:sz w:val="24"/>
        </w:rPr>
        <w:t> </w:t>
      </w:r>
      <w:r>
        <w:rPr>
          <w:sz w:val="24"/>
        </w:rPr>
        <w:t>leave)</w:t>
      </w:r>
      <w:r>
        <w:rPr>
          <w:spacing w:val="-5"/>
          <w:sz w:val="24"/>
        </w:rPr>
        <w:t> </w:t>
      </w:r>
      <w:r>
        <w:rPr>
          <w:sz w:val="24"/>
        </w:rPr>
        <w:t>until</w:t>
      </w:r>
      <w:r>
        <w:rPr>
          <w:spacing w:val="-4"/>
          <w:sz w:val="24"/>
        </w:rPr>
        <w:t> </w:t>
      </w:r>
      <w:r>
        <w:rPr>
          <w:sz w:val="24"/>
        </w:rPr>
        <w:t>the</w:t>
      </w:r>
      <w:r>
        <w:rPr>
          <w:spacing w:val="-5"/>
          <w:sz w:val="24"/>
        </w:rPr>
        <w:t> </w:t>
      </w:r>
      <w:r>
        <w:rPr>
          <w:sz w:val="24"/>
        </w:rPr>
        <w:t>effective</w:t>
      </w:r>
      <w:r>
        <w:rPr>
          <w:spacing w:val="-5"/>
          <w:sz w:val="24"/>
        </w:rPr>
        <w:t> </w:t>
      </w:r>
      <w:r>
        <w:rPr>
          <w:sz w:val="24"/>
        </w:rPr>
        <w:t>date</w:t>
      </w:r>
      <w:r>
        <w:rPr>
          <w:spacing w:val="-5"/>
          <w:sz w:val="24"/>
        </w:rPr>
        <w:t> </w:t>
      </w:r>
      <w:r>
        <w:rPr>
          <w:sz w:val="24"/>
        </w:rPr>
        <w:t>of</w:t>
      </w:r>
      <w:r>
        <w:rPr>
          <w:spacing w:val="-5"/>
          <w:sz w:val="24"/>
        </w:rPr>
        <w:t> </w:t>
      </w:r>
      <w:r>
        <w:rPr>
          <w:sz w:val="24"/>
        </w:rPr>
        <w:t>Employee’s</w:t>
      </w:r>
      <w:r>
        <w:rPr>
          <w:spacing w:val="-4"/>
          <w:sz w:val="24"/>
        </w:rPr>
        <w:t> </w:t>
      </w:r>
      <w:r>
        <w:rPr>
          <w:sz w:val="24"/>
        </w:rPr>
        <w:t>voluntary</w:t>
      </w:r>
      <w:r>
        <w:rPr>
          <w:spacing w:val="-4"/>
          <w:sz w:val="24"/>
        </w:rPr>
        <w:t> </w:t>
      </w:r>
      <w:r>
        <w:rPr>
          <w:sz w:val="24"/>
        </w:rPr>
        <w:t>resignation or retirement as outlined in Paragraph 2.a. of this Agreement.</w:t>
      </w:r>
      <w:r>
        <w:rPr>
          <w:spacing w:val="40"/>
          <w:sz w:val="24"/>
        </w:rPr>
        <w:t> </w:t>
      </w:r>
      <w:r>
        <w:rPr>
          <w:sz w:val="24"/>
        </w:rPr>
        <w:t>Employee will be placed on administrative leave immediately upon successful completion of closeout duties as determined by the Agency and contemplated in Paragraph 2.b of this Agreement, or by February 28, 2025, whichever occurs first.</w:t>
      </w:r>
    </w:p>
    <w:p>
      <w:pPr>
        <w:pStyle w:val="BodyText"/>
      </w:pPr>
    </w:p>
    <w:p>
      <w:pPr>
        <w:pStyle w:val="BodyText"/>
        <w:ind w:left="840" w:right="162"/>
      </w:pPr>
      <w:r>
        <w:rPr>
          <w:b/>
        </w:rPr>
        <w:t>c.</w:t>
      </w:r>
      <w:r>
        <w:rPr>
          <w:b/>
          <w:spacing w:val="40"/>
        </w:rPr>
        <w:t> </w:t>
      </w:r>
      <w:r>
        <w:rPr>
          <w:b/>
        </w:rPr>
        <w:t>WAIVER.</w:t>
      </w:r>
      <w:r>
        <w:rPr>
          <w:b/>
          <w:spacing w:val="40"/>
        </w:rPr>
        <w:t> </w:t>
      </w:r>
      <w:r>
        <w:rPr/>
        <w:t>Waive, release, and forever discharge the Agency, its officers, agents, employees, and representatives (in their official and/or personal capacities) from any claims, demands, or causes of action, which Employee has or may have, arising from Employee’s employment, including, but not limited to, Employee’s voluntary participation</w:t>
      </w:r>
      <w:r>
        <w:rPr>
          <w:spacing w:val="-5"/>
        </w:rPr>
        <w:t> </w:t>
      </w:r>
      <w:r>
        <w:rPr/>
        <w:t>OPM’s</w:t>
      </w:r>
      <w:r>
        <w:rPr>
          <w:spacing w:val="-5"/>
        </w:rPr>
        <w:t> </w:t>
      </w:r>
      <w:r>
        <w:rPr/>
        <w:t>Deferred</w:t>
      </w:r>
      <w:r>
        <w:rPr>
          <w:spacing w:val="-5"/>
        </w:rPr>
        <w:t> </w:t>
      </w:r>
      <w:r>
        <w:rPr/>
        <w:t>Resignation</w:t>
      </w:r>
      <w:r>
        <w:rPr>
          <w:spacing w:val="-5"/>
        </w:rPr>
        <w:t> </w:t>
      </w:r>
      <w:r>
        <w:rPr/>
        <w:t>Program.</w:t>
      </w:r>
      <w:r>
        <w:rPr>
          <w:spacing w:val="40"/>
        </w:rPr>
        <w:t> </w:t>
      </w:r>
      <w:r>
        <w:rPr/>
        <w:t>Specifically,</w:t>
      </w:r>
      <w:r>
        <w:rPr>
          <w:spacing w:val="-5"/>
        </w:rPr>
        <w:t> </w:t>
      </w:r>
      <w:r>
        <w:rPr/>
        <w:t>Employee</w:t>
      </w:r>
      <w:r>
        <w:rPr>
          <w:spacing w:val="-6"/>
        </w:rPr>
        <w:t> </w:t>
      </w:r>
      <w:r>
        <w:rPr/>
        <w:t>waives</w:t>
      </w:r>
      <w:r>
        <w:rPr>
          <w:spacing w:val="-5"/>
        </w:rPr>
        <w:t> </w:t>
      </w:r>
      <w:r>
        <w:rPr/>
        <w:t>any and all rights and claims arising under the Age Discrimination in Employment Act, 29</w:t>
      </w:r>
    </w:p>
    <w:p>
      <w:pPr>
        <w:pStyle w:val="BodyText"/>
        <w:ind w:left="840" w:right="162"/>
      </w:pPr>
      <w:r>
        <w:rPr/>
        <w:t>U.S.C. § 633a </w:t>
      </w:r>
      <w:r>
        <w:rPr>
          <w:u w:val="single"/>
        </w:rPr>
        <w:t>et seq.</w:t>
      </w:r>
      <w:r>
        <w:rPr>
          <w:u w:val="none"/>
        </w:rPr>
        <w:t>, as amended by the Older Workers’ Benefit Protection Act, the Rehabilitation</w:t>
      </w:r>
      <w:r>
        <w:rPr>
          <w:spacing w:val="-2"/>
          <w:u w:val="none"/>
        </w:rPr>
        <w:t> </w:t>
      </w:r>
      <w:r>
        <w:rPr>
          <w:u w:val="none"/>
        </w:rPr>
        <w:t>Act,</w:t>
      </w:r>
      <w:r>
        <w:rPr>
          <w:spacing w:val="-2"/>
          <w:u w:val="none"/>
        </w:rPr>
        <w:t> </w:t>
      </w:r>
      <w:r>
        <w:rPr>
          <w:u w:val="none"/>
        </w:rPr>
        <w:t>29</w:t>
      </w:r>
      <w:r>
        <w:rPr>
          <w:spacing w:val="-2"/>
          <w:u w:val="none"/>
        </w:rPr>
        <w:t> </w:t>
      </w:r>
      <w:r>
        <w:rPr>
          <w:u w:val="none"/>
        </w:rPr>
        <w:t>U.S.C.</w:t>
      </w:r>
      <w:r>
        <w:rPr>
          <w:spacing w:val="-2"/>
          <w:u w:val="none"/>
        </w:rPr>
        <w:t> </w:t>
      </w:r>
      <w:r>
        <w:rPr>
          <w:u w:val="none"/>
        </w:rPr>
        <w:t>§</w:t>
      </w:r>
      <w:r>
        <w:rPr>
          <w:spacing w:val="-2"/>
          <w:u w:val="none"/>
        </w:rPr>
        <w:t> </w:t>
      </w:r>
      <w:r>
        <w:rPr>
          <w:u w:val="none"/>
        </w:rPr>
        <w:t>791</w:t>
      </w:r>
      <w:r>
        <w:rPr>
          <w:spacing w:val="-2"/>
          <w:u w:val="none"/>
        </w:rPr>
        <w:t> </w:t>
      </w:r>
      <w:r>
        <w:rPr>
          <w:u w:val="single"/>
        </w:rPr>
        <w:t>et</w:t>
      </w:r>
      <w:r>
        <w:rPr>
          <w:spacing w:val="-2"/>
          <w:u w:val="single"/>
        </w:rPr>
        <w:t> </w:t>
      </w:r>
      <w:r>
        <w:rPr>
          <w:u w:val="single"/>
        </w:rPr>
        <w:t>seq.</w:t>
      </w:r>
      <w:r>
        <w:rPr>
          <w:u w:val="none"/>
        </w:rPr>
        <w:t>,</w:t>
      </w:r>
      <w:r>
        <w:rPr>
          <w:spacing w:val="-2"/>
          <w:u w:val="none"/>
        </w:rPr>
        <w:t> </w:t>
      </w:r>
      <w:r>
        <w:rPr>
          <w:u w:val="none"/>
        </w:rPr>
        <w:t>as</w:t>
      </w:r>
      <w:r>
        <w:rPr>
          <w:spacing w:val="-2"/>
          <w:u w:val="none"/>
        </w:rPr>
        <w:t> </w:t>
      </w:r>
      <w:r>
        <w:rPr>
          <w:u w:val="none"/>
        </w:rPr>
        <w:t>amended,</w:t>
      </w:r>
      <w:r>
        <w:rPr>
          <w:spacing w:val="-2"/>
          <w:u w:val="none"/>
        </w:rPr>
        <w:t> </w:t>
      </w:r>
      <w:r>
        <w:rPr>
          <w:u w:val="none"/>
        </w:rPr>
        <w:t>and</w:t>
      </w:r>
      <w:r>
        <w:rPr>
          <w:spacing w:val="-2"/>
          <w:u w:val="none"/>
        </w:rPr>
        <w:t> </w:t>
      </w:r>
      <w:r>
        <w:rPr>
          <w:u w:val="none"/>
        </w:rPr>
        <w:t>Title</w:t>
      </w:r>
      <w:r>
        <w:rPr>
          <w:spacing w:val="-3"/>
          <w:u w:val="none"/>
        </w:rPr>
        <w:t> </w:t>
      </w:r>
      <w:r>
        <w:rPr>
          <w:u w:val="none"/>
        </w:rPr>
        <w:t>VII</w:t>
      </w:r>
      <w:r>
        <w:rPr>
          <w:spacing w:val="-3"/>
          <w:u w:val="none"/>
        </w:rPr>
        <w:t> </w:t>
      </w:r>
      <w:r>
        <w:rPr>
          <w:u w:val="none"/>
        </w:rPr>
        <w:t>of</w:t>
      </w:r>
      <w:r>
        <w:rPr>
          <w:spacing w:val="-3"/>
          <w:u w:val="none"/>
        </w:rPr>
        <w:t> </w:t>
      </w:r>
      <w:r>
        <w:rPr>
          <w:u w:val="none"/>
        </w:rPr>
        <w:t>the</w:t>
      </w:r>
      <w:r>
        <w:rPr>
          <w:spacing w:val="-3"/>
          <w:u w:val="none"/>
        </w:rPr>
        <w:t> </w:t>
      </w:r>
      <w:r>
        <w:rPr>
          <w:u w:val="none"/>
        </w:rPr>
        <w:t>Civil</w:t>
      </w:r>
      <w:r>
        <w:rPr>
          <w:spacing w:val="-2"/>
          <w:u w:val="none"/>
        </w:rPr>
        <w:t> </w:t>
      </w:r>
      <w:r>
        <w:rPr>
          <w:u w:val="none"/>
        </w:rPr>
        <w:t>Rights Act, 42 U.S.C. § 2000e </w:t>
      </w:r>
      <w:r>
        <w:rPr>
          <w:u w:val="single"/>
        </w:rPr>
        <w:t>et</w:t>
      </w:r>
      <w:r>
        <w:rPr>
          <w:u w:val="none"/>
        </w:rPr>
        <w:t> </w:t>
      </w:r>
      <w:r>
        <w:rPr>
          <w:u w:val="single"/>
        </w:rPr>
        <w:t>seq.</w:t>
      </w:r>
      <w:r>
        <w:rPr>
          <w:u w:val="none"/>
        </w:rPr>
        <w:t>, as amended.</w:t>
      </w:r>
      <w:r>
        <w:rPr>
          <w:spacing w:val="40"/>
          <w:u w:val="none"/>
        </w:rPr>
        <w:t> </w:t>
      </w:r>
      <w:r>
        <w:rPr>
          <w:u w:val="none"/>
        </w:rPr>
        <w:t>This release includes, but is not limited to, the release of any right to administrative, judicial, or congressional relief, or any other type of relief, or of any claim to back pay, attorney’s fees and costs, or other type of compensation, except what is specifically set forth in paragraph 3, below. This release specifically includes, but is not limited to, all claims based on events which took place prior to the date of the final execution of this agreement. However, by entering into this Agreement, Employee does not waive rights or claims that may arise after the date the parties sign this Agreement.</w:t>
      </w:r>
    </w:p>
    <w:p>
      <w:pPr>
        <w:pStyle w:val="BodyText"/>
      </w:pPr>
    </w:p>
    <w:p>
      <w:pPr>
        <w:pStyle w:val="ListParagraph"/>
        <w:numPr>
          <w:ilvl w:val="0"/>
          <w:numId w:val="1"/>
        </w:numPr>
        <w:tabs>
          <w:tab w:pos="839" w:val="left" w:leader="none"/>
        </w:tabs>
        <w:spacing w:line="240" w:lineRule="auto" w:before="1" w:after="0"/>
        <w:ind w:left="120" w:right="441" w:firstLine="0"/>
        <w:jc w:val="left"/>
        <w:rPr>
          <w:sz w:val="24"/>
        </w:rPr>
      </w:pPr>
      <w:r>
        <w:rPr>
          <w:b/>
          <w:sz w:val="24"/>
        </w:rPr>
        <w:t>AGENCY.</w:t>
      </w:r>
      <w:r>
        <w:rPr>
          <w:b/>
          <w:spacing w:val="40"/>
          <w:sz w:val="24"/>
        </w:rPr>
        <w:t> </w:t>
      </w:r>
      <w:r>
        <w:rPr>
          <w:sz w:val="24"/>
        </w:rPr>
        <w:t>In</w:t>
      </w:r>
      <w:r>
        <w:rPr>
          <w:spacing w:val="-4"/>
          <w:sz w:val="24"/>
        </w:rPr>
        <w:t> </w:t>
      </w:r>
      <w:r>
        <w:rPr>
          <w:sz w:val="24"/>
        </w:rPr>
        <w:t>consideration</w:t>
      </w:r>
      <w:r>
        <w:rPr>
          <w:spacing w:val="-4"/>
          <w:sz w:val="24"/>
        </w:rPr>
        <w:t> </w:t>
      </w:r>
      <w:r>
        <w:rPr>
          <w:sz w:val="24"/>
        </w:rPr>
        <w:t>of</w:t>
      </w:r>
      <w:r>
        <w:rPr>
          <w:spacing w:val="-5"/>
          <w:sz w:val="24"/>
        </w:rPr>
        <w:t> </w:t>
      </w:r>
      <w:r>
        <w:rPr>
          <w:sz w:val="24"/>
        </w:rPr>
        <w:t>Employee</w:t>
      </w:r>
      <w:r>
        <w:rPr>
          <w:spacing w:val="-5"/>
          <w:sz w:val="24"/>
        </w:rPr>
        <w:t> </w:t>
      </w:r>
      <w:r>
        <w:rPr>
          <w:sz w:val="24"/>
        </w:rPr>
        <w:t>taking</w:t>
      </w:r>
      <w:r>
        <w:rPr>
          <w:spacing w:val="-4"/>
          <w:sz w:val="24"/>
        </w:rPr>
        <w:t> </w:t>
      </w:r>
      <w:r>
        <w:rPr>
          <w:sz w:val="24"/>
        </w:rPr>
        <w:t>the</w:t>
      </w:r>
      <w:r>
        <w:rPr>
          <w:spacing w:val="-5"/>
          <w:sz w:val="24"/>
        </w:rPr>
        <w:t> </w:t>
      </w:r>
      <w:r>
        <w:rPr>
          <w:sz w:val="24"/>
        </w:rPr>
        <w:t>actions</w:t>
      </w:r>
      <w:r>
        <w:rPr>
          <w:spacing w:val="-4"/>
          <w:sz w:val="24"/>
        </w:rPr>
        <w:t> </w:t>
      </w:r>
      <w:r>
        <w:rPr>
          <w:sz w:val="24"/>
        </w:rPr>
        <w:t>described</w:t>
      </w:r>
      <w:r>
        <w:rPr>
          <w:spacing w:val="-4"/>
          <w:sz w:val="24"/>
        </w:rPr>
        <w:t> </w:t>
      </w:r>
      <w:r>
        <w:rPr>
          <w:sz w:val="24"/>
        </w:rPr>
        <w:t>in</w:t>
      </w:r>
      <w:r>
        <w:rPr>
          <w:spacing w:val="-4"/>
          <w:sz w:val="24"/>
        </w:rPr>
        <w:t> </w:t>
      </w:r>
      <w:r>
        <w:rPr>
          <w:sz w:val="24"/>
        </w:rPr>
        <w:t>Paragraph</w:t>
      </w:r>
      <w:r>
        <w:rPr>
          <w:spacing w:val="-4"/>
          <w:sz w:val="24"/>
        </w:rPr>
        <w:t> </w:t>
      </w:r>
      <w:r>
        <w:rPr>
          <w:sz w:val="24"/>
        </w:rPr>
        <w:t>2, above, the Agency agrees to:</w:t>
      </w:r>
    </w:p>
    <w:p>
      <w:pPr>
        <w:pStyle w:val="ListParagraph"/>
        <w:numPr>
          <w:ilvl w:val="1"/>
          <w:numId w:val="1"/>
        </w:numPr>
        <w:tabs>
          <w:tab w:pos="1139" w:val="left" w:leader="none"/>
        </w:tabs>
        <w:spacing w:line="240" w:lineRule="auto" w:before="276" w:after="0"/>
        <w:ind w:left="839" w:right="151" w:firstLine="0"/>
        <w:jc w:val="left"/>
        <w:rPr>
          <w:sz w:val="24"/>
        </w:rPr>
      </w:pPr>
      <w:r>
        <w:rPr>
          <w:b/>
          <w:sz w:val="24"/>
        </w:rPr>
        <w:t>RESIGNATION.</w:t>
      </w:r>
      <w:r>
        <w:rPr>
          <w:b/>
          <w:spacing w:val="40"/>
          <w:sz w:val="24"/>
        </w:rPr>
        <w:t> </w:t>
      </w:r>
      <w:r>
        <w:rPr>
          <w:sz w:val="24"/>
        </w:rPr>
        <w:t>Accept</w:t>
      </w:r>
      <w:r>
        <w:rPr>
          <w:spacing w:val="-5"/>
          <w:sz w:val="24"/>
        </w:rPr>
        <w:t> </w:t>
      </w:r>
      <w:r>
        <w:rPr>
          <w:sz w:val="24"/>
        </w:rPr>
        <w:t>and</w:t>
      </w:r>
      <w:r>
        <w:rPr>
          <w:spacing w:val="-5"/>
          <w:sz w:val="24"/>
        </w:rPr>
        <w:t> </w:t>
      </w:r>
      <w:r>
        <w:rPr>
          <w:sz w:val="24"/>
        </w:rPr>
        <w:t>process</w:t>
      </w:r>
      <w:r>
        <w:rPr>
          <w:spacing w:val="-5"/>
          <w:sz w:val="24"/>
        </w:rPr>
        <w:t> </w:t>
      </w:r>
      <w:r>
        <w:rPr>
          <w:sz w:val="24"/>
        </w:rPr>
        <w:t>Employee’s</w:t>
      </w:r>
      <w:r>
        <w:rPr>
          <w:spacing w:val="-5"/>
          <w:sz w:val="24"/>
        </w:rPr>
        <w:t> </w:t>
      </w:r>
      <w:r>
        <w:rPr>
          <w:sz w:val="24"/>
        </w:rPr>
        <w:t>voluntary</w:t>
      </w:r>
      <w:r>
        <w:rPr>
          <w:spacing w:val="-3"/>
          <w:sz w:val="24"/>
        </w:rPr>
        <w:t> </w:t>
      </w:r>
      <w:r>
        <w:rPr>
          <w:sz w:val="24"/>
        </w:rPr>
        <w:t>resignation</w:t>
      </w:r>
      <w:r>
        <w:rPr>
          <w:spacing w:val="-5"/>
          <w:sz w:val="24"/>
        </w:rPr>
        <w:t> </w:t>
      </w:r>
      <w:r>
        <w:rPr>
          <w:sz w:val="24"/>
        </w:rPr>
        <w:t>or</w:t>
      </w:r>
      <w:r>
        <w:rPr>
          <w:spacing w:val="-5"/>
          <w:sz w:val="24"/>
        </w:rPr>
        <w:t> </w:t>
      </w:r>
      <w:r>
        <w:rPr>
          <w:sz w:val="24"/>
        </w:rPr>
        <w:t>voluntary retirement effective September 30, 2025 (provided Employee has not retired prior to the effective date of their resignation), pursuant to Paragraph 2.a. above.</w:t>
      </w:r>
    </w:p>
    <w:p>
      <w:pPr>
        <w:pStyle w:val="ListParagraph"/>
        <w:numPr>
          <w:ilvl w:val="1"/>
          <w:numId w:val="1"/>
        </w:numPr>
        <w:tabs>
          <w:tab w:pos="1153" w:val="left" w:leader="none"/>
        </w:tabs>
        <w:spacing w:line="240" w:lineRule="auto" w:before="276" w:after="0"/>
        <w:ind w:left="840" w:right="405" w:firstLine="0"/>
        <w:jc w:val="left"/>
        <w:rPr>
          <w:sz w:val="24"/>
        </w:rPr>
      </w:pPr>
      <w:r>
        <w:rPr>
          <w:b/>
          <w:sz w:val="24"/>
        </w:rPr>
        <w:t>ADMINISTRATIVE LEAVE.</w:t>
      </w:r>
      <w:r>
        <w:rPr>
          <w:b/>
          <w:spacing w:val="40"/>
          <w:sz w:val="24"/>
        </w:rPr>
        <w:t> </w:t>
      </w:r>
      <w:r>
        <w:rPr>
          <w:sz w:val="24"/>
        </w:rPr>
        <w:t>Upon successful completion of closeout duties as determined</w:t>
      </w:r>
      <w:r>
        <w:rPr>
          <w:spacing w:val="-3"/>
          <w:sz w:val="24"/>
        </w:rPr>
        <w:t> </w:t>
      </w:r>
      <w:r>
        <w:rPr>
          <w:sz w:val="24"/>
        </w:rPr>
        <w:t>by</w:t>
      </w:r>
      <w:r>
        <w:rPr>
          <w:spacing w:val="-3"/>
          <w:sz w:val="24"/>
        </w:rPr>
        <w:t> </w:t>
      </w:r>
      <w:r>
        <w:rPr>
          <w:sz w:val="24"/>
        </w:rPr>
        <w:t>the</w:t>
      </w:r>
      <w:r>
        <w:rPr>
          <w:spacing w:val="-4"/>
          <w:sz w:val="24"/>
        </w:rPr>
        <w:t> </w:t>
      </w:r>
      <w:r>
        <w:rPr>
          <w:sz w:val="24"/>
        </w:rPr>
        <w:t>Agency</w:t>
      </w:r>
      <w:r>
        <w:rPr>
          <w:spacing w:val="-3"/>
          <w:sz w:val="24"/>
        </w:rPr>
        <w:t> </w:t>
      </w:r>
      <w:r>
        <w:rPr>
          <w:sz w:val="24"/>
        </w:rPr>
        <w:t>and</w:t>
      </w:r>
      <w:r>
        <w:rPr>
          <w:spacing w:val="-3"/>
          <w:sz w:val="24"/>
        </w:rPr>
        <w:t> </w:t>
      </w:r>
      <w:r>
        <w:rPr>
          <w:sz w:val="24"/>
        </w:rPr>
        <w:t>contemplated</w:t>
      </w:r>
      <w:r>
        <w:rPr>
          <w:spacing w:val="-3"/>
          <w:sz w:val="24"/>
        </w:rPr>
        <w:t> </w:t>
      </w:r>
      <w:r>
        <w:rPr>
          <w:sz w:val="24"/>
        </w:rPr>
        <w:t>in</w:t>
      </w:r>
      <w:r>
        <w:rPr>
          <w:spacing w:val="-3"/>
          <w:sz w:val="24"/>
        </w:rPr>
        <w:t> </w:t>
      </w:r>
      <w:r>
        <w:rPr>
          <w:sz w:val="24"/>
        </w:rPr>
        <w:t>Paragraph</w:t>
      </w:r>
      <w:r>
        <w:rPr>
          <w:spacing w:val="-3"/>
          <w:sz w:val="24"/>
        </w:rPr>
        <w:t> </w:t>
      </w:r>
      <w:r>
        <w:rPr>
          <w:sz w:val="24"/>
        </w:rPr>
        <w:t>2.b</w:t>
      </w:r>
      <w:r>
        <w:rPr>
          <w:spacing w:val="-3"/>
          <w:sz w:val="24"/>
        </w:rPr>
        <w:t> </w:t>
      </w:r>
      <w:r>
        <w:rPr>
          <w:sz w:val="24"/>
        </w:rPr>
        <w:t>of</w:t>
      </w:r>
      <w:r>
        <w:rPr>
          <w:spacing w:val="-4"/>
          <w:sz w:val="24"/>
        </w:rPr>
        <w:t> </w:t>
      </w:r>
      <w:r>
        <w:rPr>
          <w:sz w:val="24"/>
        </w:rPr>
        <w:t>this</w:t>
      </w:r>
      <w:r>
        <w:rPr>
          <w:spacing w:val="-3"/>
          <w:sz w:val="24"/>
        </w:rPr>
        <w:t> </w:t>
      </w:r>
      <w:r>
        <w:rPr>
          <w:sz w:val="24"/>
        </w:rPr>
        <w:t>Agreement,</w:t>
      </w:r>
      <w:r>
        <w:rPr>
          <w:spacing w:val="-3"/>
          <w:sz w:val="24"/>
        </w:rPr>
        <w:t> </w:t>
      </w:r>
      <w:r>
        <w:rPr>
          <w:sz w:val="24"/>
        </w:rPr>
        <w:t>or</w:t>
      </w:r>
      <w:r>
        <w:rPr>
          <w:spacing w:val="-4"/>
          <w:sz w:val="24"/>
        </w:rPr>
        <w:t> </w:t>
      </w:r>
      <w:r>
        <w:rPr>
          <w:sz w:val="24"/>
        </w:rPr>
        <w:t>by February 28, 2025, whichever occurs first, place Employee in a paid, non-duty status</w:t>
      </w:r>
    </w:p>
    <w:p>
      <w:pPr>
        <w:pStyle w:val="BodyText"/>
        <w:rPr>
          <w:sz w:val="20"/>
        </w:rPr>
      </w:pPr>
    </w:p>
    <w:p>
      <w:pPr>
        <w:pStyle w:val="BodyText"/>
        <w:spacing w:before="142"/>
        <w:rPr>
          <w:sz w:val="20"/>
        </w:rPr>
      </w:pPr>
      <w:r>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251667</wp:posOffset>
                </wp:positionV>
                <wp:extent cx="59436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943600" cy="1270"/>
                        </a:xfrm>
                        <a:custGeom>
                          <a:avLst/>
                          <a:gdLst/>
                          <a:ahLst/>
                          <a:cxnLst/>
                          <a:rect l="l" t="t" r="r" b="b"/>
                          <a:pathLst>
                            <a:path w="5943600" h="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9.816334pt;width:468pt;height:.1pt;mso-position-horizontal-relative:page;mso-position-vertical-relative:paragraph;z-index:-15728128;mso-wrap-distance-left:0;mso-wrap-distance-right:0" id="docshape3" coordorigin="1440,396" coordsize="9360,0" path="m1440,396l10800,396e" filled="false" stroked="true" strokeweight=".48pt" strokecolor="#000000">
                <v:path arrowok="t"/>
                <v:stroke dashstyle="solid"/>
                <w10:wrap type="topAndBottom"/>
              </v:shape>
            </w:pict>
          </mc:Fallback>
        </mc:AlternateContent>
      </w:r>
    </w:p>
    <w:p>
      <w:pPr>
        <w:pStyle w:val="BodyText"/>
        <w:spacing w:before="47"/>
        <w:rPr>
          <w:sz w:val="20"/>
        </w:rPr>
      </w:pPr>
    </w:p>
    <w:p>
      <w:pPr>
        <w:tabs>
          <w:tab w:pos="1559" w:val="left" w:leader="none"/>
          <w:tab w:pos="2060" w:val="left" w:leader="none"/>
          <w:tab w:pos="5159" w:val="left" w:leader="none"/>
          <w:tab w:pos="5659" w:val="left" w:leader="none"/>
        </w:tabs>
        <w:spacing w:before="0"/>
        <w:ind w:left="120" w:right="0" w:firstLine="0"/>
        <w:jc w:val="left"/>
        <w:rPr>
          <w:sz w:val="20"/>
        </w:rPr>
      </w:pPr>
      <w:r>
        <w:rPr>
          <w:spacing w:val="-2"/>
          <w:sz w:val="20"/>
        </w:rPr>
        <w:t>Initials:</w:t>
      </w:r>
      <w:r>
        <w:rPr>
          <w:sz w:val="20"/>
        </w:rPr>
        <w:tab/>
      </w:r>
      <w:r>
        <w:rPr>
          <w:sz w:val="20"/>
          <w:u w:val="single"/>
        </w:rPr>
        <w:tab/>
      </w:r>
      <w:r>
        <w:rPr>
          <w:sz w:val="20"/>
          <w:u w:val="none"/>
        </w:rPr>
        <w:t> Employee</w:t>
        <w:tab/>
      </w:r>
      <w:r>
        <w:rPr>
          <w:sz w:val="20"/>
          <w:u w:val="single"/>
        </w:rPr>
        <w:tab/>
      </w:r>
      <w:r>
        <w:rPr>
          <w:sz w:val="20"/>
          <w:u w:val="none"/>
        </w:rPr>
        <w:t> Department Official</w:t>
      </w:r>
    </w:p>
    <w:p>
      <w:pPr>
        <w:spacing w:after="0"/>
        <w:jc w:val="left"/>
        <w:rPr>
          <w:sz w:val="20"/>
        </w:rPr>
        <w:sectPr>
          <w:pgSz w:w="12240" w:h="15840"/>
          <w:pgMar w:header="0" w:footer="1231" w:top="1640" w:bottom="1420" w:left="1320" w:right="1320"/>
        </w:sectPr>
      </w:pPr>
    </w:p>
    <w:p>
      <w:pPr>
        <w:pStyle w:val="BodyText"/>
        <w:spacing w:before="75"/>
        <w:ind w:left="840" w:right="614"/>
      </w:pPr>
      <w:r>
        <w:rPr/>
        <w:t>(administrative</w:t>
      </w:r>
      <w:r>
        <w:rPr>
          <w:spacing w:val="-5"/>
        </w:rPr>
        <w:t> </w:t>
      </w:r>
      <w:r>
        <w:rPr/>
        <w:t>leave)</w:t>
      </w:r>
      <w:r>
        <w:rPr>
          <w:spacing w:val="-5"/>
        </w:rPr>
        <w:t> </w:t>
      </w:r>
      <w:r>
        <w:rPr/>
        <w:t>until</w:t>
      </w:r>
      <w:r>
        <w:rPr>
          <w:spacing w:val="-4"/>
        </w:rPr>
        <w:t> </w:t>
      </w:r>
      <w:r>
        <w:rPr/>
        <w:t>the</w:t>
      </w:r>
      <w:r>
        <w:rPr>
          <w:spacing w:val="-5"/>
        </w:rPr>
        <w:t> </w:t>
      </w:r>
      <w:r>
        <w:rPr/>
        <w:t>effective</w:t>
      </w:r>
      <w:r>
        <w:rPr>
          <w:spacing w:val="-5"/>
        </w:rPr>
        <w:t> </w:t>
      </w:r>
      <w:r>
        <w:rPr/>
        <w:t>date</w:t>
      </w:r>
      <w:r>
        <w:rPr>
          <w:spacing w:val="-5"/>
        </w:rPr>
        <w:t> </w:t>
      </w:r>
      <w:r>
        <w:rPr/>
        <w:t>of</w:t>
      </w:r>
      <w:r>
        <w:rPr>
          <w:spacing w:val="-5"/>
        </w:rPr>
        <w:t> </w:t>
      </w:r>
      <w:r>
        <w:rPr/>
        <w:t>Employee’s</w:t>
      </w:r>
      <w:r>
        <w:rPr>
          <w:spacing w:val="-4"/>
        </w:rPr>
        <w:t> </w:t>
      </w:r>
      <w:r>
        <w:rPr/>
        <w:t>voluntary</w:t>
      </w:r>
      <w:r>
        <w:rPr>
          <w:spacing w:val="-4"/>
        </w:rPr>
        <w:t> </w:t>
      </w:r>
      <w:r>
        <w:rPr/>
        <w:t>resignation</w:t>
      </w:r>
      <w:r>
        <w:rPr>
          <w:spacing w:val="-4"/>
        </w:rPr>
        <w:t> </w:t>
      </w:r>
      <w:r>
        <w:rPr/>
        <w:t>or retirement as outlined in Paragraph 2.a of this Agreement.</w:t>
      </w:r>
    </w:p>
    <w:p>
      <w:pPr>
        <w:pStyle w:val="BodyText"/>
      </w:pPr>
    </w:p>
    <w:p>
      <w:pPr>
        <w:pStyle w:val="ListParagraph"/>
        <w:numPr>
          <w:ilvl w:val="0"/>
          <w:numId w:val="1"/>
        </w:numPr>
        <w:tabs>
          <w:tab w:pos="839" w:val="left" w:leader="none"/>
        </w:tabs>
        <w:spacing w:line="240" w:lineRule="auto" w:before="0" w:after="0"/>
        <w:ind w:left="119" w:right="126" w:firstLine="0"/>
        <w:jc w:val="left"/>
        <w:rPr>
          <w:sz w:val="24"/>
        </w:rPr>
      </w:pPr>
      <w:r>
        <w:rPr>
          <w:b/>
          <w:sz w:val="24"/>
        </w:rPr>
        <w:t>NON-ADMISSION.</w:t>
      </w:r>
      <w:r>
        <w:rPr>
          <w:b/>
          <w:spacing w:val="40"/>
          <w:sz w:val="24"/>
        </w:rPr>
        <w:t> </w:t>
      </w:r>
      <w:r>
        <w:rPr>
          <w:sz w:val="24"/>
        </w:rPr>
        <w:t>This</w:t>
      </w:r>
      <w:r>
        <w:rPr>
          <w:spacing w:val="-3"/>
          <w:sz w:val="24"/>
        </w:rPr>
        <w:t> </w:t>
      </w:r>
      <w:r>
        <w:rPr>
          <w:sz w:val="24"/>
        </w:rPr>
        <w:t>Agreement</w:t>
      </w:r>
      <w:r>
        <w:rPr>
          <w:spacing w:val="-3"/>
          <w:sz w:val="24"/>
        </w:rPr>
        <w:t> </w:t>
      </w:r>
      <w:r>
        <w:rPr>
          <w:sz w:val="24"/>
        </w:rPr>
        <w:t>does</w:t>
      </w:r>
      <w:r>
        <w:rPr>
          <w:spacing w:val="-3"/>
          <w:sz w:val="24"/>
        </w:rPr>
        <w:t> </w:t>
      </w:r>
      <w:r>
        <w:rPr>
          <w:sz w:val="24"/>
        </w:rPr>
        <w:t>not</w:t>
      </w:r>
      <w:r>
        <w:rPr>
          <w:spacing w:val="-3"/>
          <w:sz w:val="24"/>
        </w:rPr>
        <w:t> </w:t>
      </w:r>
      <w:r>
        <w:rPr>
          <w:sz w:val="24"/>
        </w:rPr>
        <w:t>constitute</w:t>
      </w:r>
      <w:r>
        <w:rPr>
          <w:spacing w:val="-4"/>
          <w:sz w:val="24"/>
        </w:rPr>
        <w:t> </w:t>
      </w:r>
      <w:r>
        <w:rPr>
          <w:sz w:val="24"/>
        </w:rPr>
        <w:t>an</w:t>
      </w:r>
      <w:r>
        <w:rPr>
          <w:spacing w:val="-3"/>
          <w:sz w:val="24"/>
        </w:rPr>
        <w:t> </w:t>
      </w:r>
      <w:r>
        <w:rPr>
          <w:sz w:val="24"/>
        </w:rPr>
        <w:t>admission</w:t>
      </w:r>
      <w:r>
        <w:rPr>
          <w:spacing w:val="-3"/>
          <w:sz w:val="24"/>
        </w:rPr>
        <w:t> </w:t>
      </w:r>
      <w:r>
        <w:rPr>
          <w:sz w:val="24"/>
        </w:rPr>
        <w:t>by</w:t>
      </w:r>
      <w:r>
        <w:rPr>
          <w:spacing w:val="-3"/>
          <w:sz w:val="24"/>
        </w:rPr>
        <w:t> </w:t>
      </w:r>
      <w:r>
        <w:rPr>
          <w:sz w:val="24"/>
        </w:rPr>
        <w:t>the</w:t>
      </w:r>
      <w:r>
        <w:rPr>
          <w:spacing w:val="-4"/>
          <w:sz w:val="24"/>
        </w:rPr>
        <w:t> </w:t>
      </w:r>
      <w:r>
        <w:rPr>
          <w:sz w:val="24"/>
        </w:rPr>
        <w:t>Agency</w:t>
      </w:r>
      <w:r>
        <w:rPr>
          <w:spacing w:val="-3"/>
          <w:sz w:val="24"/>
        </w:rPr>
        <w:t> </w:t>
      </w:r>
      <w:r>
        <w:rPr>
          <w:sz w:val="24"/>
        </w:rPr>
        <w:t>of any wrongdoing on its part, and the Agency expressly denies that it, its officers, agents, employees or representatives, violated any law, regulation, contract, or employment practice</w:t>
      </w:r>
      <w:r>
        <w:rPr>
          <w:spacing w:val="40"/>
          <w:sz w:val="24"/>
        </w:rPr>
        <w:t> </w:t>
      </w:r>
      <w:r>
        <w:rPr>
          <w:sz w:val="24"/>
        </w:rPr>
        <w:t>with regard to the treatment of Employee.</w:t>
      </w:r>
    </w:p>
    <w:p>
      <w:pPr>
        <w:pStyle w:val="BodyText"/>
      </w:pPr>
    </w:p>
    <w:p>
      <w:pPr>
        <w:pStyle w:val="ListParagraph"/>
        <w:numPr>
          <w:ilvl w:val="0"/>
          <w:numId w:val="1"/>
        </w:numPr>
        <w:tabs>
          <w:tab w:pos="839" w:val="left" w:leader="none"/>
        </w:tabs>
        <w:spacing w:line="240" w:lineRule="auto" w:before="0" w:after="0"/>
        <w:ind w:left="119" w:right="342" w:firstLine="0"/>
        <w:jc w:val="left"/>
        <w:rPr>
          <w:sz w:val="24"/>
        </w:rPr>
      </w:pPr>
      <w:r>
        <w:rPr>
          <w:b/>
          <w:sz w:val="24"/>
        </w:rPr>
        <w:t>NOT PRECEDENTIAL.</w:t>
      </w:r>
      <w:r>
        <w:rPr>
          <w:b/>
          <w:spacing w:val="40"/>
          <w:sz w:val="24"/>
        </w:rPr>
        <w:t> </w:t>
      </w:r>
      <w:r>
        <w:rPr>
          <w:sz w:val="24"/>
        </w:rPr>
        <w:t>The parties agree that this Agreement has no precedential effect.</w:t>
      </w:r>
      <w:r>
        <w:rPr>
          <w:spacing w:val="40"/>
          <w:sz w:val="24"/>
        </w:rPr>
        <w:t> </w:t>
      </w:r>
      <w:r>
        <w:rPr>
          <w:sz w:val="24"/>
        </w:rPr>
        <w:t>Neither</w:t>
      </w:r>
      <w:r>
        <w:rPr>
          <w:spacing w:val="-3"/>
          <w:sz w:val="24"/>
        </w:rPr>
        <w:t> </w:t>
      </w:r>
      <w:r>
        <w:rPr>
          <w:sz w:val="24"/>
        </w:rPr>
        <w:t>the</w:t>
      </w:r>
      <w:r>
        <w:rPr>
          <w:spacing w:val="-3"/>
          <w:sz w:val="24"/>
        </w:rPr>
        <w:t> </w:t>
      </w:r>
      <w:r>
        <w:rPr>
          <w:sz w:val="24"/>
        </w:rPr>
        <w:t>Agreement,</w:t>
      </w:r>
      <w:r>
        <w:rPr>
          <w:spacing w:val="-2"/>
          <w:sz w:val="24"/>
        </w:rPr>
        <w:t> </w:t>
      </w:r>
      <w:r>
        <w:rPr>
          <w:sz w:val="24"/>
        </w:rPr>
        <w:t>nor</w:t>
      </w:r>
      <w:r>
        <w:rPr>
          <w:spacing w:val="-3"/>
          <w:sz w:val="24"/>
        </w:rPr>
        <w:t> </w:t>
      </w:r>
      <w:r>
        <w:rPr>
          <w:sz w:val="24"/>
        </w:rPr>
        <w:t>any</w:t>
      </w:r>
      <w:r>
        <w:rPr>
          <w:spacing w:val="-2"/>
          <w:sz w:val="24"/>
        </w:rPr>
        <w:t> </w:t>
      </w:r>
      <w:r>
        <w:rPr>
          <w:sz w:val="24"/>
        </w:rPr>
        <w:t>term(s)</w:t>
      </w:r>
      <w:r>
        <w:rPr>
          <w:spacing w:val="-3"/>
          <w:sz w:val="24"/>
        </w:rPr>
        <w:t> </w:t>
      </w:r>
      <w:r>
        <w:rPr>
          <w:sz w:val="24"/>
        </w:rPr>
        <w:t>herein</w:t>
      </w:r>
      <w:r>
        <w:rPr>
          <w:spacing w:val="-2"/>
          <w:sz w:val="24"/>
        </w:rPr>
        <w:t> </w:t>
      </w:r>
      <w:r>
        <w:rPr>
          <w:sz w:val="24"/>
        </w:rPr>
        <w:t>may</w:t>
      </w:r>
      <w:r>
        <w:rPr>
          <w:spacing w:val="-2"/>
          <w:sz w:val="24"/>
        </w:rPr>
        <w:t> </w:t>
      </w:r>
      <w:r>
        <w:rPr>
          <w:sz w:val="24"/>
        </w:rPr>
        <w:t>be</w:t>
      </w:r>
      <w:r>
        <w:rPr>
          <w:spacing w:val="-3"/>
          <w:sz w:val="24"/>
        </w:rPr>
        <w:t> </w:t>
      </w:r>
      <w:r>
        <w:rPr>
          <w:sz w:val="24"/>
        </w:rPr>
        <w:t>used</w:t>
      </w:r>
      <w:r>
        <w:rPr>
          <w:spacing w:val="-2"/>
          <w:sz w:val="24"/>
        </w:rPr>
        <w:t> </w:t>
      </w:r>
      <w:r>
        <w:rPr>
          <w:sz w:val="24"/>
        </w:rPr>
        <w:t>as a</w:t>
      </w:r>
      <w:r>
        <w:rPr>
          <w:spacing w:val="-3"/>
          <w:sz w:val="24"/>
        </w:rPr>
        <w:t> </w:t>
      </w:r>
      <w:r>
        <w:rPr>
          <w:sz w:val="24"/>
        </w:rPr>
        <w:t>basis,</w:t>
      </w:r>
      <w:r>
        <w:rPr>
          <w:spacing w:val="-2"/>
          <w:sz w:val="24"/>
        </w:rPr>
        <w:t> </w:t>
      </w:r>
      <w:r>
        <w:rPr>
          <w:sz w:val="24"/>
        </w:rPr>
        <w:t>by</w:t>
      </w:r>
      <w:r>
        <w:rPr>
          <w:spacing w:val="-2"/>
          <w:sz w:val="24"/>
        </w:rPr>
        <w:t> </w:t>
      </w:r>
      <w:r>
        <w:rPr>
          <w:sz w:val="24"/>
        </w:rPr>
        <w:t>any</w:t>
      </w:r>
      <w:r>
        <w:rPr>
          <w:spacing w:val="-2"/>
          <w:sz w:val="24"/>
        </w:rPr>
        <w:t> </w:t>
      </w:r>
      <w:r>
        <w:rPr>
          <w:sz w:val="24"/>
        </w:rPr>
        <w:t>person</w:t>
      </w:r>
      <w:r>
        <w:rPr>
          <w:spacing w:val="-2"/>
          <w:sz w:val="24"/>
        </w:rPr>
        <w:t> </w:t>
      </w:r>
      <w:r>
        <w:rPr>
          <w:sz w:val="24"/>
        </w:rPr>
        <w:t>or persons, to justify similar terms in any subsequent matter.</w:t>
      </w:r>
      <w:r>
        <w:rPr>
          <w:spacing w:val="40"/>
          <w:sz w:val="24"/>
        </w:rPr>
        <w:t> </w:t>
      </w:r>
      <w:r>
        <w:rPr>
          <w:sz w:val="24"/>
        </w:rPr>
        <w:t>This Agreement shall not be used, cited or relied upon by any party in connection with any other judicial or administrative procedure except as set forth in Paragraph 6, below.</w:t>
      </w:r>
    </w:p>
    <w:p>
      <w:pPr>
        <w:pStyle w:val="BodyText"/>
      </w:pPr>
    </w:p>
    <w:p>
      <w:pPr>
        <w:pStyle w:val="ListParagraph"/>
        <w:numPr>
          <w:ilvl w:val="0"/>
          <w:numId w:val="1"/>
        </w:numPr>
        <w:tabs>
          <w:tab w:pos="839" w:val="left" w:leader="none"/>
        </w:tabs>
        <w:spacing w:line="240" w:lineRule="auto" w:before="0" w:after="0"/>
        <w:ind w:left="119" w:right="163" w:firstLine="0"/>
        <w:jc w:val="left"/>
        <w:rPr>
          <w:sz w:val="24"/>
        </w:rPr>
      </w:pPr>
      <w:r>
        <w:rPr>
          <w:b/>
          <w:sz w:val="24"/>
        </w:rPr>
        <w:t>NON-DISCLOSURE.</w:t>
      </w:r>
      <w:r>
        <w:rPr>
          <w:b/>
          <w:spacing w:val="40"/>
          <w:sz w:val="24"/>
        </w:rPr>
        <w:t> </w:t>
      </w:r>
      <w:r>
        <w:rPr>
          <w:sz w:val="24"/>
        </w:rPr>
        <w:t>Employee</w:t>
      </w:r>
      <w:r>
        <w:rPr>
          <w:spacing w:val="-2"/>
          <w:sz w:val="24"/>
        </w:rPr>
        <w:t> </w:t>
      </w:r>
      <w:r>
        <w:rPr>
          <w:sz w:val="24"/>
        </w:rPr>
        <w:t>agrees</w:t>
      </w:r>
      <w:r>
        <w:rPr>
          <w:spacing w:val="-1"/>
          <w:sz w:val="24"/>
        </w:rPr>
        <w:t> </w:t>
      </w:r>
      <w:r>
        <w:rPr>
          <w:sz w:val="24"/>
        </w:rPr>
        <w:t>to</w:t>
      </w:r>
      <w:r>
        <w:rPr>
          <w:spacing w:val="-1"/>
          <w:sz w:val="24"/>
        </w:rPr>
        <w:t> </w:t>
      </w:r>
      <w:r>
        <w:rPr>
          <w:sz w:val="24"/>
        </w:rPr>
        <w:t>keep the</w:t>
      </w:r>
      <w:r>
        <w:rPr>
          <w:spacing w:val="-2"/>
          <w:sz w:val="24"/>
        </w:rPr>
        <w:t> </w:t>
      </w:r>
      <w:r>
        <w:rPr>
          <w:sz w:val="24"/>
        </w:rPr>
        <w:t>nature</w:t>
      </w:r>
      <w:r>
        <w:rPr>
          <w:spacing w:val="-2"/>
          <w:sz w:val="24"/>
        </w:rPr>
        <w:t> </w:t>
      </w:r>
      <w:r>
        <w:rPr>
          <w:sz w:val="24"/>
        </w:rPr>
        <w:t>and</w:t>
      </w:r>
      <w:r>
        <w:rPr>
          <w:spacing w:val="-1"/>
          <w:sz w:val="24"/>
        </w:rPr>
        <w:t> </w:t>
      </w:r>
      <w:r>
        <w:rPr>
          <w:sz w:val="24"/>
        </w:rPr>
        <w:t>terms</w:t>
      </w:r>
      <w:r>
        <w:rPr>
          <w:spacing w:val="-1"/>
          <w:sz w:val="24"/>
        </w:rPr>
        <w:t> </w:t>
      </w:r>
      <w:r>
        <w:rPr>
          <w:sz w:val="24"/>
        </w:rPr>
        <w:t>of</w:t>
      </w:r>
      <w:r>
        <w:rPr>
          <w:spacing w:val="-2"/>
          <w:sz w:val="24"/>
        </w:rPr>
        <w:t> </w:t>
      </w:r>
      <w:r>
        <w:rPr>
          <w:sz w:val="24"/>
        </w:rPr>
        <w:t>this</w:t>
      </w:r>
      <w:r>
        <w:rPr>
          <w:spacing w:val="-1"/>
          <w:sz w:val="24"/>
        </w:rPr>
        <w:t> </w:t>
      </w:r>
      <w:r>
        <w:rPr>
          <w:sz w:val="24"/>
        </w:rPr>
        <w:t>Agreement confidential.</w:t>
      </w:r>
      <w:r>
        <w:rPr>
          <w:spacing w:val="40"/>
          <w:sz w:val="24"/>
        </w:rPr>
        <w:t> </w:t>
      </w:r>
      <w:r>
        <w:rPr>
          <w:sz w:val="24"/>
        </w:rPr>
        <w:t>The terms of this Agreement may not be disclosed to any person or entity beyond the persons signing below (or their successors at the Agency), except to Employee’s spouse, as required by law, as necessary to implement the terms of the Agreement, or as ordered by a court or administrative body of competent jurisdiction. Inadvertent disclosure by someone not aware of the terms would not constitute a breach of this agreement.</w:t>
      </w:r>
      <w:r>
        <w:rPr>
          <w:spacing w:val="40"/>
          <w:sz w:val="24"/>
        </w:rPr>
        <w:t> </w:t>
      </w:r>
      <w:r>
        <w:rPr>
          <w:sz w:val="24"/>
        </w:rPr>
        <w:t>Nothing in this Agreement shall limit the disclosure of any information by personnel of the Agency's Office of Inspector General in</w:t>
      </w:r>
      <w:r>
        <w:rPr>
          <w:spacing w:val="-3"/>
          <w:sz w:val="24"/>
        </w:rPr>
        <w:t> </w:t>
      </w:r>
      <w:r>
        <w:rPr>
          <w:sz w:val="24"/>
        </w:rPr>
        <w:t>the</w:t>
      </w:r>
      <w:r>
        <w:rPr>
          <w:spacing w:val="-4"/>
          <w:sz w:val="24"/>
        </w:rPr>
        <w:t> </w:t>
      </w:r>
      <w:r>
        <w:rPr>
          <w:sz w:val="24"/>
        </w:rPr>
        <w:t>conduct</w:t>
      </w:r>
      <w:r>
        <w:rPr>
          <w:spacing w:val="-3"/>
          <w:sz w:val="24"/>
        </w:rPr>
        <w:t> </w:t>
      </w:r>
      <w:r>
        <w:rPr>
          <w:sz w:val="24"/>
        </w:rPr>
        <w:t>of</w:t>
      </w:r>
      <w:r>
        <w:rPr>
          <w:spacing w:val="-4"/>
          <w:sz w:val="24"/>
        </w:rPr>
        <w:t> </w:t>
      </w:r>
      <w:r>
        <w:rPr>
          <w:sz w:val="24"/>
        </w:rPr>
        <w:t>their</w:t>
      </w:r>
      <w:r>
        <w:rPr>
          <w:spacing w:val="-4"/>
          <w:sz w:val="24"/>
        </w:rPr>
        <w:t> </w:t>
      </w:r>
      <w:r>
        <w:rPr>
          <w:sz w:val="24"/>
        </w:rPr>
        <w:t>official</w:t>
      </w:r>
      <w:r>
        <w:rPr>
          <w:spacing w:val="-3"/>
          <w:sz w:val="24"/>
        </w:rPr>
        <w:t> </w:t>
      </w:r>
      <w:r>
        <w:rPr>
          <w:sz w:val="24"/>
        </w:rPr>
        <w:t>duties.</w:t>
      </w:r>
      <w:r>
        <w:rPr>
          <w:spacing w:val="40"/>
          <w:sz w:val="24"/>
        </w:rPr>
        <w:t> </w:t>
      </w:r>
      <w:r>
        <w:rPr>
          <w:sz w:val="24"/>
        </w:rPr>
        <w:t>These</w:t>
      </w:r>
      <w:r>
        <w:rPr>
          <w:spacing w:val="-4"/>
          <w:sz w:val="24"/>
        </w:rPr>
        <w:t> </w:t>
      </w:r>
      <w:r>
        <w:rPr>
          <w:sz w:val="24"/>
        </w:rPr>
        <w:t>provisions</w:t>
      </w:r>
      <w:r>
        <w:rPr>
          <w:spacing w:val="-3"/>
          <w:sz w:val="24"/>
        </w:rPr>
        <w:t> </w:t>
      </w:r>
      <w:r>
        <w:rPr>
          <w:sz w:val="24"/>
        </w:rPr>
        <w:t>are</w:t>
      </w:r>
      <w:r>
        <w:rPr>
          <w:spacing w:val="-4"/>
          <w:sz w:val="24"/>
        </w:rPr>
        <w:t> </w:t>
      </w:r>
      <w:r>
        <w:rPr>
          <w:sz w:val="24"/>
        </w:rPr>
        <w:t>consistent</w:t>
      </w:r>
      <w:r>
        <w:rPr>
          <w:spacing w:val="-3"/>
          <w:sz w:val="24"/>
        </w:rPr>
        <w:t> </w:t>
      </w:r>
      <w:r>
        <w:rPr>
          <w:sz w:val="24"/>
        </w:rPr>
        <w:t>with</w:t>
      </w:r>
      <w:r>
        <w:rPr>
          <w:spacing w:val="-3"/>
          <w:sz w:val="24"/>
        </w:rPr>
        <w:t> </w:t>
      </w:r>
      <w:r>
        <w:rPr>
          <w:sz w:val="24"/>
        </w:rPr>
        <w:t>and</w:t>
      </w:r>
      <w:r>
        <w:rPr>
          <w:spacing w:val="-3"/>
          <w:sz w:val="24"/>
        </w:rPr>
        <w:t> </w:t>
      </w:r>
      <w:r>
        <w:rPr>
          <w:sz w:val="24"/>
        </w:rPr>
        <w:t>do</w:t>
      </w:r>
      <w:r>
        <w:rPr>
          <w:spacing w:val="-3"/>
          <w:sz w:val="24"/>
        </w:rPr>
        <w:t> </w:t>
      </w:r>
      <w:r>
        <w:rPr>
          <w:sz w:val="24"/>
        </w:rPr>
        <w:t>not</w:t>
      </w:r>
      <w:r>
        <w:rPr>
          <w:spacing w:val="-3"/>
          <w:sz w:val="24"/>
        </w:rPr>
        <w:t> </w:t>
      </w:r>
      <w:r>
        <w:rPr>
          <w:sz w:val="24"/>
        </w:rPr>
        <w:t>supersede, conflict with, or otherwise alter Employee’s obligations, rights, or liabilities created by existing statute or Executive Order relating to (1) classified information, (2) communications to Congress, (3) the reporting to an Inspector General or the Office of Special Counsel of a violation of any law, rule, or regulation, or mismanagement, a gross waste of funds, an abuse of authority, or a substantial and specific danger to public health or safety, or (4) any other whistleblower protection.</w:t>
      </w:r>
      <w:r>
        <w:rPr>
          <w:spacing w:val="40"/>
          <w:sz w:val="24"/>
        </w:rPr>
        <w:t> </w:t>
      </w:r>
      <w:r>
        <w:rPr>
          <w:sz w:val="24"/>
        </w:rPr>
        <w:t>The definitions, requirements, obligations, rights, sanctions, and liabilities created by controlling Executive Orders and statutory provisions are incorporated into this Agreement and are controlling as applicable.</w:t>
      </w:r>
    </w:p>
    <w:p>
      <w:pPr>
        <w:pStyle w:val="BodyText"/>
      </w:pPr>
    </w:p>
    <w:p>
      <w:pPr>
        <w:pStyle w:val="ListParagraph"/>
        <w:numPr>
          <w:ilvl w:val="0"/>
          <w:numId w:val="1"/>
        </w:numPr>
        <w:tabs>
          <w:tab w:pos="839" w:val="left" w:leader="none"/>
        </w:tabs>
        <w:spacing w:line="240" w:lineRule="auto" w:before="1" w:after="0"/>
        <w:ind w:left="120" w:right="168" w:firstLine="0"/>
        <w:jc w:val="left"/>
        <w:rPr>
          <w:sz w:val="24"/>
        </w:rPr>
      </w:pPr>
      <w:r>
        <w:rPr>
          <w:b/>
          <w:sz w:val="24"/>
        </w:rPr>
        <w:t>RIGHT</w:t>
      </w:r>
      <w:r>
        <w:rPr>
          <w:b/>
          <w:spacing w:val="-3"/>
          <w:sz w:val="24"/>
        </w:rPr>
        <w:t> </w:t>
      </w:r>
      <w:r>
        <w:rPr>
          <w:b/>
          <w:sz w:val="24"/>
        </w:rPr>
        <w:t>TO</w:t>
      </w:r>
      <w:r>
        <w:rPr>
          <w:b/>
          <w:spacing w:val="-3"/>
          <w:sz w:val="24"/>
        </w:rPr>
        <w:t> </w:t>
      </w:r>
      <w:r>
        <w:rPr>
          <w:b/>
          <w:sz w:val="24"/>
        </w:rPr>
        <w:t>REPRESENTATION.</w:t>
      </w:r>
      <w:r>
        <w:rPr>
          <w:b/>
          <w:spacing w:val="40"/>
          <w:sz w:val="24"/>
        </w:rPr>
        <w:t> </w:t>
      </w:r>
      <w:r>
        <w:rPr>
          <w:sz w:val="24"/>
        </w:rPr>
        <w:t>Employee</w:t>
      </w:r>
      <w:r>
        <w:rPr>
          <w:spacing w:val="-4"/>
          <w:sz w:val="24"/>
        </w:rPr>
        <w:t> </w:t>
      </w:r>
      <w:r>
        <w:rPr>
          <w:sz w:val="24"/>
        </w:rPr>
        <w:t>is</w:t>
      </w:r>
      <w:r>
        <w:rPr>
          <w:spacing w:val="-3"/>
          <w:sz w:val="24"/>
        </w:rPr>
        <w:t> </w:t>
      </w:r>
      <w:r>
        <w:rPr>
          <w:sz w:val="24"/>
        </w:rPr>
        <w:t>aware</w:t>
      </w:r>
      <w:r>
        <w:rPr>
          <w:spacing w:val="-4"/>
          <w:sz w:val="24"/>
        </w:rPr>
        <w:t> </w:t>
      </w:r>
      <w:r>
        <w:rPr>
          <w:sz w:val="24"/>
        </w:rPr>
        <w:t>of</w:t>
      </w:r>
      <w:r>
        <w:rPr>
          <w:spacing w:val="-4"/>
          <w:sz w:val="24"/>
        </w:rPr>
        <w:t> </w:t>
      </w:r>
      <w:r>
        <w:rPr>
          <w:sz w:val="24"/>
        </w:rPr>
        <w:t>the</w:t>
      </w:r>
      <w:r>
        <w:rPr>
          <w:spacing w:val="-4"/>
          <w:sz w:val="24"/>
        </w:rPr>
        <w:t> </w:t>
      </w:r>
      <w:r>
        <w:rPr>
          <w:sz w:val="24"/>
        </w:rPr>
        <w:t>right</w:t>
      </w:r>
      <w:r>
        <w:rPr>
          <w:spacing w:val="-3"/>
          <w:sz w:val="24"/>
        </w:rPr>
        <w:t> </w:t>
      </w:r>
      <w:r>
        <w:rPr>
          <w:sz w:val="24"/>
        </w:rPr>
        <w:t>to</w:t>
      </w:r>
      <w:r>
        <w:rPr>
          <w:spacing w:val="-3"/>
          <w:sz w:val="24"/>
        </w:rPr>
        <w:t> </w:t>
      </w:r>
      <w:r>
        <w:rPr>
          <w:sz w:val="24"/>
        </w:rPr>
        <w:t>representation</w:t>
      </w:r>
      <w:r>
        <w:rPr>
          <w:spacing w:val="-3"/>
          <w:sz w:val="24"/>
        </w:rPr>
        <w:t> </w:t>
      </w:r>
      <w:r>
        <w:rPr>
          <w:sz w:val="24"/>
        </w:rPr>
        <w:t>by an attorney and is encouraged to have an attorney review this Agreement prior to signing.</w:t>
      </w:r>
    </w:p>
    <w:p>
      <w:pPr>
        <w:pStyle w:val="ListParagraph"/>
        <w:numPr>
          <w:ilvl w:val="0"/>
          <w:numId w:val="1"/>
        </w:numPr>
        <w:tabs>
          <w:tab w:pos="839" w:val="left" w:leader="none"/>
        </w:tabs>
        <w:spacing w:line="240" w:lineRule="auto" w:before="276" w:after="0"/>
        <w:ind w:left="120" w:right="489" w:firstLine="0"/>
        <w:jc w:val="left"/>
        <w:rPr>
          <w:sz w:val="24"/>
        </w:rPr>
      </w:pPr>
      <w:r>
        <w:rPr>
          <w:b/>
          <w:sz w:val="24"/>
        </w:rPr>
        <w:t>EFFECT OF SIGNATURE.</w:t>
      </w:r>
      <w:r>
        <w:rPr>
          <w:b/>
          <w:spacing w:val="40"/>
          <w:sz w:val="24"/>
        </w:rPr>
        <w:t> </w:t>
      </w:r>
      <w:r>
        <w:rPr>
          <w:sz w:val="24"/>
        </w:rPr>
        <w:t>By signing this Agreement, Employee agrees that Employee</w:t>
      </w:r>
      <w:r>
        <w:rPr>
          <w:spacing w:val="-4"/>
          <w:sz w:val="24"/>
        </w:rPr>
        <w:t> </w:t>
      </w:r>
      <w:r>
        <w:rPr>
          <w:sz w:val="24"/>
        </w:rPr>
        <w:t>has</w:t>
      </w:r>
      <w:r>
        <w:rPr>
          <w:spacing w:val="-3"/>
          <w:sz w:val="24"/>
        </w:rPr>
        <w:t> </w:t>
      </w:r>
      <w:r>
        <w:rPr>
          <w:sz w:val="24"/>
        </w:rPr>
        <w:t>read</w:t>
      </w:r>
      <w:r>
        <w:rPr>
          <w:spacing w:val="-3"/>
          <w:sz w:val="24"/>
        </w:rPr>
        <w:t> </w:t>
      </w:r>
      <w:r>
        <w:rPr>
          <w:sz w:val="24"/>
        </w:rPr>
        <w:t>and</w:t>
      </w:r>
      <w:r>
        <w:rPr>
          <w:spacing w:val="-3"/>
          <w:sz w:val="24"/>
        </w:rPr>
        <w:t> </w:t>
      </w:r>
      <w:r>
        <w:rPr>
          <w:sz w:val="24"/>
        </w:rPr>
        <w:t>understands</w:t>
      </w:r>
      <w:r>
        <w:rPr>
          <w:spacing w:val="-3"/>
          <w:sz w:val="24"/>
        </w:rPr>
        <w:t> </w:t>
      </w:r>
      <w:r>
        <w:rPr>
          <w:sz w:val="24"/>
        </w:rPr>
        <w:t>the</w:t>
      </w:r>
      <w:r>
        <w:rPr>
          <w:spacing w:val="-4"/>
          <w:sz w:val="24"/>
        </w:rPr>
        <w:t> </w:t>
      </w:r>
      <w:r>
        <w:rPr>
          <w:sz w:val="24"/>
        </w:rPr>
        <w:t>entire</w:t>
      </w:r>
      <w:r>
        <w:rPr>
          <w:spacing w:val="-4"/>
          <w:sz w:val="24"/>
        </w:rPr>
        <w:t> </w:t>
      </w:r>
      <w:r>
        <w:rPr>
          <w:sz w:val="24"/>
        </w:rPr>
        <w:t>Agreement,</w:t>
      </w:r>
      <w:r>
        <w:rPr>
          <w:spacing w:val="-3"/>
          <w:sz w:val="24"/>
        </w:rPr>
        <w:t> </w:t>
      </w:r>
      <w:r>
        <w:rPr>
          <w:sz w:val="24"/>
        </w:rPr>
        <w:t>the</w:t>
      </w:r>
      <w:r>
        <w:rPr>
          <w:spacing w:val="-4"/>
          <w:sz w:val="24"/>
        </w:rPr>
        <w:t> </w:t>
      </w:r>
      <w:r>
        <w:rPr>
          <w:sz w:val="24"/>
        </w:rPr>
        <w:t>effect(s)</w:t>
      </w:r>
      <w:r>
        <w:rPr>
          <w:spacing w:val="-4"/>
          <w:sz w:val="24"/>
        </w:rPr>
        <w:t> </w:t>
      </w:r>
      <w:r>
        <w:rPr>
          <w:sz w:val="24"/>
        </w:rPr>
        <w:t>of</w:t>
      </w:r>
      <w:r>
        <w:rPr>
          <w:spacing w:val="-2"/>
          <w:sz w:val="24"/>
        </w:rPr>
        <w:t> </w:t>
      </w:r>
      <w:r>
        <w:rPr>
          <w:sz w:val="24"/>
        </w:rPr>
        <w:t>each</w:t>
      </w:r>
      <w:r>
        <w:rPr>
          <w:spacing w:val="-3"/>
          <w:sz w:val="24"/>
        </w:rPr>
        <w:t> </w:t>
      </w:r>
      <w:r>
        <w:rPr>
          <w:sz w:val="24"/>
        </w:rPr>
        <w:t>provision,</w:t>
      </w:r>
      <w:r>
        <w:rPr>
          <w:spacing w:val="-3"/>
          <w:sz w:val="24"/>
        </w:rPr>
        <w:t> </w:t>
      </w:r>
      <w:r>
        <w:rPr>
          <w:sz w:val="24"/>
        </w:rPr>
        <w:t>and that Employee has signed this Agreement voluntarily and was in no way coerced.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r>
        <w:rPr/>
        <mc:AlternateContent>
          <mc:Choice Requires="wps">
            <w:drawing>
              <wp:anchor distT="0" distB="0" distL="0" distR="0" allowOverlap="1" layoutInCell="1" locked="0" behindDoc="1" simplePos="0" relativeHeight="487588864">
                <wp:simplePos x="0" y="0"/>
                <wp:positionH relativeFrom="page">
                  <wp:posOffset>914400</wp:posOffset>
                </wp:positionH>
                <wp:positionV relativeFrom="paragraph">
                  <wp:posOffset>164059</wp:posOffset>
                </wp:positionV>
                <wp:extent cx="59436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943600" cy="1270"/>
                        </a:xfrm>
                        <a:custGeom>
                          <a:avLst/>
                          <a:gdLst/>
                          <a:ahLst/>
                          <a:cxnLst/>
                          <a:rect l="l" t="t" r="r" b="b"/>
                          <a:pathLst>
                            <a:path w="5943600" h="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918092pt;width:468pt;height:.1pt;mso-position-horizontal-relative:page;mso-position-vertical-relative:paragraph;z-index:-15727616;mso-wrap-distance-left:0;mso-wrap-distance-right:0" id="docshape4" coordorigin="1440,258" coordsize="9360,0" path="m1440,258l10800,258e" filled="false" stroked="true" strokeweight=".48pt" strokecolor="#000000">
                <v:path arrowok="t"/>
                <v:stroke dashstyle="solid"/>
                <w10:wrap type="topAndBottom"/>
              </v:shape>
            </w:pict>
          </mc:Fallback>
        </mc:AlternateContent>
      </w:r>
    </w:p>
    <w:p>
      <w:pPr>
        <w:pStyle w:val="BodyText"/>
        <w:spacing w:before="47"/>
        <w:rPr>
          <w:sz w:val="20"/>
        </w:rPr>
      </w:pPr>
    </w:p>
    <w:p>
      <w:pPr>
        <w:tabs>
          <w:tab w:pos="1559" w:val="left" w:leader="none"/>
          <w:tab w:pos="2060" w:val="left" w:leader="none"/>
          <w:tab w:pos="5159" w:val="left" w:leader="none"/>
          <w:tab w:pos="5659" w:val="left" w:leader="none"/>
        </w:tabs>
        <w:spacing w:before="0"/>
        <w:ind w:left="120" w:right="0" w:firstLine="0"/>
        <w:jc w:val="left"/>
        <w:rPr>
          <w:sz w:val="20"/>
        </w:rPr>
      </w:pPr>
      <w:r>
        <w:rPr>
          <w:spacing w:val="-2"/>
          <w:sz w:val="20"/>
        </w:rPr>
        <w:t>Initials:</w:t>
      </w:r>
      <w:r>
        <w:rPr>
          <w:sz w:val="20"/>
        </w:rPr>
        <w:tab/>
      </w:r>
      <w:r>
        <w:rPr>
          <w:sz w:val="20"/>
          <w:u w:val="single"/>
        </w:rPr>
        <w:tab/>
      </w:r>
      <w:r>
        <w:rPr>
          <w:sz w:val="20"/>
          <w:u w:val="none"/>
        </w:rPr>
        <w:t> Employee</w:t>
        <w:tab/>
      </w:r>
      <w:r>
        <w:rPr>
          <w:sz w:val="20"/>
          <w:u w:val="single"/>
        </w:rPr>
        <w:tab/>
      </w:r>
      <w:r>
        <w:rPr>
          <w:sz w:val="20"/>
          <w:u w:val="none"/>
        </w:rPr>
        <w:t> Department Official</w:t>
      </w:r>
    </w:p>
    <w:p>
      <w:pPr>
        <w:spacing w:after="0"/>
        <w:jc w:val="left"/>
        <w:rPr>
          <w:sz w:val="20"/>
        </w:rPr>
        <w:sectPr>
          <w:pgSz w:w="12240" w:h="15840"/>
          <w:pgMar w:header="0" w:footer="1231" w:top="1640" w:bottom="1420" w:left="1320" w:right="1320"/>
        </w:sectPr>
      </w:pPr>
    </w:p>
    <w:p>
      <w:pPr>
        <w:pStyle w:val="BodyText"/>
        <w:spacing w:before="75"/>
        <w:ind w:left="119" w:right="143"/>
      </w:pPr>
      <w:r>
        <w:rPr/>
        <w:t>Employee shall have forty-five (45) days from the date of receipt of this Agreement to consider its terms.</w:t>
      </w:r>
      <w:r>
        <w:rPr>
          <w:spacing w:val="40"/>
        </w:rPr>
        <w:t> </w:t>
      </w:r>
      <w:r>
        <w:rPr/>
        <w:t>Should Employee sign this Agreement before the forty-five (45) day period has expired, Employee attests that Employee’s decision to accept such a shortening of this period is knowing and voluntary, and was not induced by the Agency through fraud, misrepresentation, and/or threat to withdraw or alter the terms of the Agreement.</w:t>
      </w:r>
      <w:r>
        <w:rPr>
          <w:spacing w:val="78"/>
        </w:rPr>
        <w:t> </w:t>
      </w:r>
      <w:r>
        <w:rPr/>
        <w:t>Employee has seven (7) days</w:t>
      </w:r>
      <w:r>
        <w:rPr/>
        <w:t> from the date all parties have provided signatures to this Agreement to revoke the Agreement. The</w:t>
      </w:r>
      <w:r>
        <w:rPr>
          <w:spacing w:val="-4"/>
        </w:rPr>
        <w:t> </w:t>
      </w:r>
      <w:r>
        <w:rPr/>
        <w:t>Agreement</w:t>
      </w:r>
      <w:r>
        <w:rPr>
          <w:spacing w:val="-3"/>
        </w:rPr>
        <w:t> </w:t>
      </w:r>
      <w:r>
        <w:rPr/>
        <w:t>shall</w:t>
      </w:r>
      <w:r>
        <w:rPr>
          <w:spacing w:val="-3"/>
        </w:rPr>
        <w:t> </w:t>
      </w:r>
      <w:r>
        <w:rPr/>
        <w:t>not</w:t>
      </w:r>
      <w:r>
        <w:rPr>
          <w:spacing w:val="-3"/>
        </w:rPr>
        <w:t> </w:t>
      </w:r>
      <w:r>
        <w:rPr/>
        <w:t>become</w:t>
      </w:r>
      <w:r>
        <w:rPr>
          <w:spacing w:val="-4"/>
        </w:rPr>
        <w:t> </w:t>
      </w:r>
      <w:r>
        <w:rPr/>
        <w:t>effective</w:t>
      </w:r>
      <w:r>
        <w:rPr>
          <w:spacing w:val="-4"/>
        </w:rPr>
        <w:t> </w:t>
      </w:r>
      <w:r>
        <w:rPr/>
        <w:t>or</w:t>
      </w:r>
      <w:r>
        <w:rPr>
          <w:spacing w:val="-4"/>
        </w:rPr>
        <w:t> </w:t>
      </w:r>
      <w:r>
        <w:rPr/>
        <w:t>enforceable</w:t>
      </w:r>
      <w:r>
        <w:rPr>
          <w:spacing w:val="-4"/>
        </w:rPr>
        <w:t> </w:t>
      </w:r>
      <w:r>
        <w:rPr/>
        <w:t>until</w:t>
      </w:r>
      <w:r>
        <w:rPr>
          <w:spacing w:val="-3"/>
        </w:rPr>
        <w:t> </w:t>
      </w:r>
      <w:r>
        <w:rPr/>
        <w:t>the</w:t>
      </w:r>
      <w:r>
        <w:rPr>
          <w:spacing w:val="-4"/>
        </w:rPr>
        <w:t> </w:t>
      </w:r>
      <w:r>
        <w:rPr/>
        <w:t>revocation</w:t>
      </w:r>
      <w:r>
        <w:rPr>
          <w:spacing w:val="-3"/>
        </w:rPr>
        <w:t> </w:t>
      </w:r>
      <w:r>
        <w:rPr/>
        <w:t>period</w:t>
      </w:r>
      <w:r>
        <w:rPr>
          <w:spacing w:val="-3"/>
        </w:rPr>
        <w:t> </w:t>
      </w:r>
      <w:r>
        <w:rPr/>
        <w:t>has</w:t>
      </w:r>
      <w:r>
        <w:rPr>
          <w:spacing w:val="-3"/>
        </w:rPr>
        <w:t> </w:t>
      </w:r>
      <w:r>
        <w:rPr/>
        <w:t>expired.</w:t>
      </w:r>
    </w:p>
    <w:p>
      <w:pPr>
        <w:pStyle w:val="BodyText"/>
      </w:pPr>
    </w:p>
    <w:p>
      <w:pPr>
        <w:pStyle w:val="ListParagraph"/>
        <w:numPr>
          <w:ilvl w:val="0"/>
          <w:numId w:val="1"/>
        </w:numPr>
        <w:tabs>
          <w:tab w:pos="839" w:val="left" w:leader="none"/>
        </w:tabs>
        <w:spacing w:line="240" w:lineRule="auto" w:before="0" w:after="0"/>
        <w:ind w:left="120" w:right="534" w:firstLine="0"/>
        <w:jc w:val="left"/>
        <w:rPr>
          <w:sz w:val="24"/>
        </w:rPr>
      </w:pPr>
      <w:r>
        <w:rPr>
          <w:b/>
          <w:sz w:val="24"/>
        </w:rPr>
        <w:t>TOTALITY OF AGREEMENT.</w:t>
      </w:r>
      <w:r>
        <w:rPr>
          <w:b/>
          <w:spacing w:val="40"/>
          <w:sz w:val="24"/>
        </w:rPr>
        <w:t> </w:t>
      </w:r>
      <w:r>
        <w:rPr>
          <w:sz w:val="24"/>
        </w:rPr>
        <w:t>This Agreement constitutes a fair, full and final resolution of all aspects of these allegations, and contains all terms and conditions of the Agreement</w:t>
      </w:r>
      <w:r>
        <w:rPr>
          <w:spacing w:val="-3"/>
          <w:sz w:val="24"/>
        </w:rPr>
        <w:t> </w:t>
      </w:r>
      <w:r>
        <w:rPr>
          <w:sz w:val="24"/>
        </w:rPr>
        <w:t>between</w:t>
      </w:r>
      <w:r>
        <w:rPr>
          <w:spacing w:val="-3"/>
          <w:sz w:val="24"/>
        </w:rPr>
        <w:t> </w:t>
      </w:r>
      <w:r>
        <w:rPr>
          <w:sz w:val="24"/>
        </w:rPr>
        <w:t>the</w:t>
      </w:r>
      <w:r>
        <w:rPr>
          <w:spacing w:val="-2"/>
          <w:sz w:val="24"/>
        </w:rPr>
        <w:t> </w:t>
      </w:r>
      <w:r>
        <w:rPr>
          <w:sz w:val="24"/>
        </w:rPr>
        <w:t>parties.</w:t>
      </w:r>
      <w:r>
        <w:rPr>
          <w:spacing w:val="40"/>
          <w:sz w:val="24"/>
        </w:rPr>
        <w:t> </w:t>
      </w:r>
      <w:r>
        <w:rPr>
          <w:sz w:val="24"/>
        </w:rPr>
        <w:t>No</w:t>
      </w:r>
      <w:r>
        <w:rPr>
          <w:spacing w:val="-3"/>
          <w:sz w:val="24"/>
        </w:rPr>
        <w:t> </w:t>
      </w:r>
      <w:r>
        <w:rPr>
          <w:sz w:val="24"/>
        </w:rPr>
        <w:t>other</w:t>
      </w:r>
      <w:r>
        <w:rPr>
          <w:spacing w:val="-2"/>
          <w:sz w:val="24"/>
        </w:rPr>
        <w:t> </w:t>
      </w:r>
      <w:r>
        <w:rPr>
          <w:sz w:val="24"/>
        </w:rPr>
        <w:t>conditions</w:t>
      </w:r>
      <w:r>
        <w:rPr>
          <w:spacing w:val="-3"/>
          <w:sz w:val="24"/>
        </w:rPr>
        <w:t> </w:t>
      </w:r>
      <w:r>
        <w:rPr>
          <w:sz w:val="24"/>
        </w:rPr>
        <w:t>or</w:t>
      </w:r>
      <w:r>
        <w:rPr>
          <w:spacing w:val="-4"/>
          <w:sz w:val="24"/>
        </w:rPr>
        <w:t> </w:t>
      </w:r>
      <w:r>
        <w:rPr>
          <w:sz w:val="24"/>
        </w:rPr>
        <w:t>assurances,</w:t>
      </w:r>
      <w:r>
        <w:rPr>
          <w:spacing w:val="-3"/>
          <w:sz w:val="24"/>
        </w:rPr>
        <w:t> </w:t>
      </w:r>
      <w:r>
        <w:rPr>
          <w:sz w:val="24"/>
        </w:rPr>
        <w:t>expressed</w:t>
      </w:r>
      <w:r>
        <w:rPr>
          <w:spacing w:val="-3"/>
          <w:sz w:val="24"/>
        </w:rPr>
        <w:t> </w:t>
      </w:r>
      <w:r>
        <w:rPr>
          <w:sz w:val="24"/>
        </w:rPr>
        <w:t>or</w:t>
      </w:r>
      <w:r>
        <w:rPr>
          <w:spacing w:val="-4"/>
          <w:sz w:val="24"/>
        </w:rPr>
        <w:t> </w:t>
      </w:r>
      <w:r>
        <w:rPr>
          <w:sz w:val="24"/>
        </w:rPr>
        <w:t>implied,</w:t>
      </w:r>
      <w:r>
        <w:rPr>
          <w:spacing w:val="-3"/>
          <w:sz w:val="24"/>
        </w:rPr>
        <w:t> </w:t>
      </w:r>
      <w:r>
        <w:rPr>
          <w:sz w:val="24"/>
        </w:rPr>
        <w:t>are </w:t>
      </w:r>
      <w:r>
        <w:rPr>
          <w:spacing w:val="-2"/>
          <w:sz w:val="24"/>
        </w:rPr>
        <w:t>included.</w:t>
      </w:r>
    </w:p>
    <w:p>
      <w:pPr>
        <w:pStyle w:val="BodyText"/>
      </w:pPr>
    </w:p>
    <w:p>
      <w:pPr>
        <w:pStyle w:val="ListParagraph"/>
        <w:numPr>
          <w:ilvl w:val="0"/>
          <w:numId w:val="1"/>
        </w:numPr>
        <w:tabs>
          <w:tab w:pos="839" w:val="left" w:leader="none"/>
        </w:tabs>
        <w:spacing w:line="240" w:lineRule="auto" w:before="0" w:after="0"/>
        <w:ind w:left="120" w:right="467" w:firstLine="0"/>
        <w:jc w:val="left"/>
        <w:rPr>
          <w:sz w:val="24"/>
        </w:rPr>
      </w:pPr>
      <w:r>
        <w:rPr>
          <w:b/>
          <w:sz w:val="24"/>
        </w:rPr>
        <w:t>EFFECTIVE</w:t>
      </w:r>
      <w:r>
        <w:rPr>
          <w:b/>
          <w:spacing w:val="-4"/>
          <w:sz w:val="24"/>
        </w:rPr>
        <w:t> </w:t>
      </w:r>
      <w:r>
        <w:rPr>
          <w:b/>
          <w:sz w:val="24"/>
        </w:rPr>
        <w:t>DATE.</w:t>
      </w:r>
      <w:r>
        <w:rPr>
          <w:b/>
          <w:spacing w:val="40"/>
          <w:sz w:val="24"/>
        </w:rPr>
        <w:t> </w:t>
      </w:r>
      <w:r>
        <w:rPr>
          <w:sz w:val="24"/>
        </w:rPr>
        <w:t>This</w:t>
      </w:r>
      <w:r>
        <w:rPr>
          <w:spacing w:val="-4"/>
          <w:sz w:val="24"/>
        </w:rPr>
        <w:t> </w:t>
      </w:r>
      <w:r>
        <w:rPr>
          <w:sz w:val="24"/>
        </w:rPr>
        <w:t>Agreement</w:t>
      </w:r>
      <w:r>
        <w:rPr>
          <w:spacing w:val="-4"/>
          <w:sz w:val="24"/>
        </w:rPr>
        <w:t> </w:t>
      </w:r>
      <w:r>
        <w:rPr>
          <w:sz w:val="24"/>
        </w:rPr>
        <w:t>becomes</w:t>
      </w:r>
      <w:r>
        <w:rPr>
          <w:spacing w:val="-2"/>
          <w:sz w:val="24"/>
        </w:rPr>
        <w:t> </w:t>
      </w:r>
      <w:r>
        <w:rPr>
          <w:sz w:val="24"/>
        </w:rPr>
        <w:t>effective</w:t>
      </w:r>
      <w:r>
        <w:rPr>
          <w:spacing w:val="-5"/>
          <w:sz w:val="24"/>
        </w:rPr>
        <w:t> </w:t>
      </w:r>
      <w:r>
        <w:rPr>
          <w:sz w:val="24"/>
        </w:rPr>
        <w:t>when</w:t>
      </w:r>
      <w:r>
        <w:rPr>
          <w:spacing w:val="-2"/>
          <w:sz w:val="24"/>
        </w:rPr>
        <w:t> </w:t>
      </w:r>
      <w:r>
        <w:rPr>
          <w:sz w:val="24"/>
        </w:rPr>
        <w:t>fully</w:t>
      </w:r>
      <w:r>
        <w:rPr>
          <w:spacing w:val="-4"/>
          <w:sz w:val="24"/>
        </w:rPr>
        <w:t> </w:t>
      </w:r>
      <w:r>
        <w:rPr>
          <w:sz w:val="24"/>
        </w:rPr>
        <w:t>executed</w:t>
      </w:r>
      <w:r>
        <w:rPr>
          <w:spacing w:val="-4"/>
          <w:sz w:val="24"/>
        </w:rPr>
        <w:t> </w:t>
      </w:r>
      <w:r>
        <w:rPr>
          <w:sz w:val="24"/>
        </w:rPr>
        <w:t>by</w:t>
      </w:r>
      <w:r>
        <w:rPr>
          <w:spacing w:val="-4"/>
          <w:sz w:val="24"/>
        </w:rPr>
        <w:t> </w:t>
      </w:r>
      <w:r>
        <w:rPr>
          <w:sz w:val="24"/>
        </w:rPr>
        <w:t>the signatories designated below.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3"/>
        <w:rPr>
          <w:sz w:val="20"/>
        </w:rPr>
      </w:pPr>
      <w:r>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201757</wp:posOffset>
                </wp:positionV>
                <wp:extent cx="25146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514600" cy="1270"/>
                        </a:xfrm>
                        <a:custGeom>
                          <a:avLst/>
                          <a:gdLst/>
                          <a:ahLst/>
                          <a:cxnLst/>
                          <a:rect l="l" t="t" r="r" b="b"/>
                          <a:pathLst>
                            <a:path w="2514600" h="0">
                              <a:moveTo>
                                <a:pt x="0" y="0"/>
                              </a:moveTo>
                              <a:lnTo>
                                <a:pt x="2514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886424pt;width:198pt;height:.1pt;mso-position-horizontal-relative:page;mso-position-vertical-relative:paragraph;z-index:-15727104;mso-wrap-distance-left:0;mso-wrap-distance-right:0" id="docshape5" coordorigin="1440,318" coordsize="3960,0" path="m1440,318l5400,318e" filled="false" stroked="true" strokeweight=".4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4114800</wp:posOffset>
                </wp:positionH>
                <wp:positionV relativeFrom="paragraph">
                  <wp:posOffset>201757</wp:posOffset>
                </wp:positionV>
                <wp:extent cx="25908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590800" cy="1270"/>
                        </a:xfrm>
                        <a:custGeom>
                          <a:avLst/>
                          <a:gdLst/>
                          <a:ahLst/>
                          <a:cxnLst/>
                          <a:rect l="l" t="t" r="r" b="b"/>
                          <a:pathLst>
                            <a:path w="2590800" h="0">
                              <a:moveTo>
                                <a:pt x="0" y="0"/>
                              </a:moveTo>
                              <a:lnTo>
                                <a:pt x="259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4pt;margin-top:15.886424pt;width:204pt;height:.1pt;mso-position-horizontal-relative:page;mso-position-vertical-relative:paragraph;z-index:-15726592;mso-wrap-distance-left:0;mso-wrap-distance-right:0" id="docshape6" coordorigin="6480,318" coordsize="4080,0" path="m6480,318l10560,318e" filled="false" stroked="true" strokeweight=".48pt" strokecolor="#000000">
                <v:path arrowok="t"/>
                <v:stroke dashstyle="solid"/>
                <w10:wrap type="topAndBottom"/>
              </v:shape>
            </w:pict>
          </mc:Fallback>
        </mc:AlternateContent>
      </w:r>
    </w:p>
    <w:p>
      <w:pPr>
        <w:pStyle w:val="BodyText"/>
        <w:tabs>
          <w:tab w:pos="2999" w:val="left" w:leader="none"/>
          <w:tab w:pos="5159" w:val="left" w:leader="none"/>
          <w:tab w:pos="8039" w:val="left" w:leader="none"/>
        </w:tabs>
        <w:ind w:left="120"/>
      </w:pPr>
      <w:r>
        <w:rPr>
          <w:spacing w:val="-2"/>
        </w:rPr>
        <w:t>Employee</w:t>
      </w:r>
      <w:r>
        <w:rPr/>
        <w:tab/>
      </w:r>
      <w:r>
        <w:rPr>
          <w:spacing w:val="-4"/>
        </w:rPr>
        <w:t>Date</w:t>
      </w:r>
      <w:r>
        <w:rPr/>
        <w:tab/>
        <w:t>Department</w:t>
      </w:r>
      <w:r>
        <w:rPr>
          <w:spacing w:val="-7"/>
        </w:rPr>
        <w:t> </w:t>
      </w:r>
      <w:r>
        <w:rPr>
          <w:spacing w:val="-2"/>
        </w:rPr>
        <w:t>Official</w:t>
      </w:r>
      <w:r>
        <w:rPr/>
        <w:tab/>
      </w:r>
      <w:r>
        <w:rPr>
          <w:spacing w:val="-4"/>
        </w:rPr>
        <w:t>Date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8"/>
        <w:rPr>
          <w:sz w:val="20"/>
        </w:rPr>
      </w:pPr>
      <w:r>
        <w:rPr/>
        <mc:AlternateContent>
          <mc:Choice Requires="wps">
            <w:drawing>
              <wp:anchor distT="0" distB="0" distL="0" distR="0" allowOverlap="1" layoutInCell="1" locked="0" behindDoc="1" simplePos="0" relativeHeight="487590400">
                <wp:simplePos x="0" y="0"/>
                <wp:positionH relativeFrom="page">
                  <wp:posOffset>914400</wp:posOffset>
                </wp:positionH>
                <wp:positionV relativeFrom="paragraph">
                  <wp:posOffset>281186</wp:posOffset>
                </wp:positionV>
                <wp:extent cx="59436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943600" cy="1270"/>
                        </a:xfrm>
                        <a:custGeom>
                          <a:avLst/>
                          <a:gdLst/>
                          <a:ahLst/>
                          <a:cxnLst/>
                          <a:rect l="l" t="t" r="r" b="b"/>
                          <a:pathLst>
                            <a:path w="5943600" h="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22.140692pt;width:468pt;height:.1pt;mso-position-horizontal-relative:page;mso-position-vertical-relative:paragraph;z-index:-15726080;mso-wrap-distance-left:0;mso-wrap-distance-right:0" id="docshape7" coordorigin="1440,443" coordsize="9360,0" path="m1440,443l10800,443e" filled="false" stroked="true" strokeweight=".48pt" strokecolor="#000000">
                <v:path arrowok="t"/>
                <v:stroke dashstyle="solid"/>
                <w10:wrap type="topAndBottom"/>
              </v:shape>
            </w:pict>
          </mc:Fallback>
        </mc:AlternateContent>
      </w:r>
    </w:p>
    <w:p>
      <w:pPr>
        <w:pStyle w:val="BodyText"/>
        <w:spacing w:before="47"/>
        <w:rPr>
          <w:sz w:val="20"/>
        </w:rPr>
      </w:pPr>
    </w:p>
    <w:p>
      <w:pPr>
        <w:tabs>
          <w:tab w:pos="1559" w:val="left" w:leader="none"/>
          <w:tab w:pos="2060" w:val="left" w:leader="none"/>
          <w:tab w:pos="5159" w:val="left" w:leader="none"/>
          <w:tab w:pos="5659" w:val="left" w:leader="none"/>
        </w:tabs>
        <w:spacing w:before="0"/>
        <w:ind w:left="120" w:right="0" w:firstLine="0"/>
        <w:jc w:val="left"/>
        <w:rPr>
          <w:sz w:val="20"/>
        </w:rPr>
      </w:pPr>
      <w:r>
        <w:rPr>
          <w:spacing w:val="-2"/>
          <w:sz w:val="20"/>
        </w:rPr>
        <w:t>Initials:</w:t>
      </w:r>
      <w:r>
        <w:rPr>
          <w:sz w:val="20"/>
        </w:rPr>
        <w:tab/>
      </w:r>
      <w:r>
        <w:rPr>
          <w:sz w:val="20"/>
          <w:u w:val="single"/>
        </w:rPr>
        <w:tab/>
      </w:r>
      <w:r>
        <w:rPr>
          <w:sz w:val="20"/>
          <w:u w:val="none"/>
        </w:rPr>
        <w:t> Employee</w:t>
        <w:tab/>
      </w:r>
      <w:r>
        <w:rPr>
          <w:sz w:val="20"/>
          <w:u w:val="single"/>
        </w:rPr>
        <w:tab/>
      </w:r>
      <w:r>
        <w:rPr>
          <w:sz w:val="20"/>
          <w:u w:val="none"/>
        </w:rPr>
        <w:t> Department Official</w:t>
      </w:r>
    </w:p>
    <w:sectPr>
      <w:pgSz w:w="12240" w:h="15840"/>
      <w:pgMar w:header="0" w:footer="1231" w:top="1640" w:bottom="142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21280">
              <wp:simplePos x="0" y="0"/>
              <wp:positionH relativeFrom="page">
                <wp:posOffset>3810000</wp:posOffset>
              </wp:positionH>
              <wp:positionV relativeFrom="page">
                <wp:posOffset>9137225</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pt;margin-top:719.466614pt;width:13pt;height:15.3pt;mso-position-horizontal-relative:page;mso-position-vertical-relative:page;z-index:-15795200" type="#_x0000_t202" id="docshape1"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840" w:hanging="30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813" w:hanging="300"/>
      </w:pPr>
      <w:rPr>
        <w:rFonts w:hint="default"/>
        <w:lang w:val="en-US" w:eastAsia="en-US" w:bidi="ar-SA"/>
      </w:rPr>
    </w:lvl>
    <w:lvl w:ilvl="3">
      <w:start w:val="0"/>
      <w:numFmt w:val="bullet"/>
      <w:lvlText w:val="•"/>
      <w:lvlJc w:val="left"/>
      <w:pPr>
        <w:ind w:left="2786" w:hanging="300"/>
      </w:pPr>
      <w:rPr>
        <w:rFonts w:hint="default"/>
        <w:lang w:val="en-US" w:eastAsia="en-US" w:bidi="ar-SA"/>
      </w:rPr>
    </w:lvl>
    <w:lvl w:ilvl="4">
      <w:start w:val="0"/>
      <w:numFmt w:val="bullet"/>
      <w:lvlText w:val="•"/>
      <w:lvlJc w:val="left"/>
      <w:pPr>
        <w:ind w:left="3760" w:hanging="300"/>
      </w:pPr>
      <w:rPr>
        <w:rFonts w:hint="default"/>
        <w:lang w:val="en-US" w:eastAsia="en-US" w:bidi="ar-SA"/>
      </w:rPr>
    </w:lvl>
    <w:lvl w:ilvl="5">
      <w:start w:val="0"/>
      <w:numFmt w:val="bullet"/>
      <w:lvlText w:val="•"/>
      <w:lvlJc w:val="left"/>
      <w:pPr>
        <w:ind w:left="4733" w:hanging="300"/>
      </w:pPr>
      <w:rPr>
        <w:rFonts w:hint="default"/>
        <w:lang w:val="en-US" w:eastAsia="en-US" w:bidi="ar-SA"/>
      </w:rPr>
    </w:lvl>
    <w:lvl w:ilvl="6">
      <w:start w:val="0"/>
      <w:numFmt w:val="bullet"/>
      <w:lvlText w:val="•"/>
      <w:lvlJc w:val="left"/>
      <w:pPr>
        <w:ind w:left="5706" w:hanging="300"/>
      </w:pPr>
      <w:rPr>
        <w:rFonts w:hint="default"/>
        <w:lang w:val="en-US" w:eastAsia="en-US" w:bidi="ar-SA"/>
      </w:rPr>
    </w:lvl>
    <w:lvl w:ilvl="7">
      <w:start w:val="0"/>
      <w:numFmt w:val="bullet"/>
      <w:lvlText w:val="•"/>
      <w:lvlJc w:val="left"/>
      <w:pPr>
        <w:ind w:left="6680" w:hanging="300"/>
      </w:pPr>
      <w:rPr>
        <w:rFonts w:hint="default"/>
        <w:lang w:val="en-US" w:eastAsia="en-US" w:bidi="ar-SA"/>
      </w:rPr>
    </w:lvl>
    <w:lvl w:ilvl="8">
      <w:start w:val="0"/>
      <w:numFmt w:val="bullet"/>
      <w:lvlText w:val="•"/>
      <w:lvlJc w:val="left"/>
      <w:pPr>
        <w:ind w:left="7653" w:hanging="30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75"/>
      <w:ind w:right="1"/>
      <w:jc w:val="center"/>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ind w:left="120" w:right="126"/>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U.S. Department of Commerce</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L Hall</dc:creator>
  <dcterms:created xsi:type="dcterms:W3CDTF">2025-02-24T16:55:51Z</dcterms:created>
  <dcterms:modified xsi:type="dcterms:W3CDTF">2025-02-24T16:55:51Z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Acrobat PDFMaker 24 for Word</vt:lpwstr>
  </property>
  <property fmtid="{D5CDD505-2E9C-101B-9397-08002B2CF9AE}" pid="4" name="LastSaved">
    <vt:filetime>2025-02-24T00:00:00Z</vt:filetime>
  </property>
  <property fmtid="{D5CDD505-2E9C-101B-9397-08002B2CF9AE}" pid="5" name="Producer">
    <vt:lpwstr>Adobe PDF Library 24.5.96</vt:lpwstr>
  </property>
  <property fmtid="{D5CDD505-2E9C-101B-9397-08002B2CF9AE}" pid="6" name="SourceModified">
    <vt:lpwstr/>
  </property>
</Properties>
</file>